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78AF702F" w:rsidR="00470C3F" w:rsidRPr="00BC67E6" w:rsidRDefault="00470C3F" w:rsidP="00BC67E6">
      <w:pPr>
        <w:jc w:val="center"/>
        <w:rPr>
          <w:rFonts w:ascii="Arial" w:hAnsi="Arial" w:cs="Arial"/>
          <w:b/>
        </w:rPr>
      </w:pPr>
      <w:r w:rsidRPr="00F94CA6">
        <w:rPr>
          <w:rFonts w:ascii="Arial" w:hAnsi="Arial" w:cs="Arial"/>
          <w:b/>
        </w:rPr>
        <w:t>JUSTIFICATIVA DE DISPENSA DE LICITAÇÃO</w:t>
      </w:r>
      <w:r w:rsidR="00C64624">
        <w:rPr>
          <w:rFonts w:ascii="Arial" w:hAnsi="Arial" w:cs="Arial"/>
          <w:b/>
        </w:rPr>
        <w:tab/>
      </w:r>
    </w:p>
    <w:p w14:paraId="7D0D348C" w14:textId="5BEBAD09" w:rsidR="00470C3F" w:rsidRDefault="00470C3F" w:rsidP="00470C3F">
      <w:pPr>
        <w:ind w:firstLine="708"/>
        <w:rPr>
          <w:rFonts w:ascii="Arial" w:hAnsi="Arial" w:cs="Arial"/>
          <w:b/>
          <w:bCs/>
        </w:rPr>
      </w:pPr>
      <w:r w:rsidRPr="00F94CA6">
        <w:rPr>
          <w:rFonts w:ascii="Arial" w:hAnsi="Arial" w:cs="Arial"/>
        </w:rPr>
        <w:t xml:space="preserve">Nos termos do Artigo 75, inciso II da Lei n°14.133/2021, solicitamos que seja dispensada a realização de certame licitatório para </w:t>
      </w:r>
      <w:r w:rsidR="00BB1DEC" w:rsidRPr="00BB1DEC">
        <w:rPr>
          <w:rFonts w:ascii="Arial" w:hAnsi="Arial" w:cs="Arial"/>
          <w:b/>
          <w:bCs/>
        </w:rPr>
        <w:t>Aquisição parcelada de gêneros alimentícios destinados a merenda escolar, realização de eventos e festividades das diversas secretarias do Município de Platina</w:t>
      </w:r>
      <w:r w:rsidRPr="008D35A2">
        <w:rPr>
          <w:rFonts w:ascii="Arial" w:hAnsi="Arial" w:cs="Arial"/>
          <w:b/>
          <w:bCs/>
        </w:rPr>
        <w:t>.</w:t>
      </w:r>
    </w:p>
    <w:p w14:paraId="7B5A267B" w14:textId="3C1BB3DE" w:rsidR="00BB1DEC" w:rsidRPr="00BB1DEC" w:rsidRDefault="008C21A4" w:rsidP="00470C3F">
      <w:pPr>
        <w:ind w:firstLine="708"/>
        <w:rPr>
          <w:rFonts w:ascii="Arial" w:hAnsi="Arial" w:cs="Arial"/>
        </w:rPr>
      </w:pPr>
      <w:r>
        <w:rPr>
          <w:rFonts w:ascii="Arial" w:hAnsi="Arial" w:cs="Arial"/>
        </w:rPr>
        <w:t>O pedido justifica-se pela necessidade desses alimentos para merenda escolar e outros, tendo em vista que o prazo da licitação venceu</w:t>
      </w:r>
      <w:r w:rsidR="00110001">
        <w:rPr>
          <w:rFonts w:ascii="Arial" w:hAnsi="Arial" w:cs="Arial"/>
        </w:rPr>
        <w:t>;</w:t>
      </w:r>
      <w:r>
        <w:rPr>
          <w:rFonts w:ascii="Arial" w:hAnsi="Arial" w:cs="Arial"/>
        </w:rPr>
        <w:t xml:space="preserve"> </w:t>
      </w:r>
      <w:r w:rsidR="00110001">
        <w:rPr>
          <w:rFonts w:ascii="Arial" w:hAnsi="Arial" w:cs="Arial"/>
        </w:rPr>
        <w:t>sendo que o</w:t>
      </w:r>
      <w:r>
        <w:rPr>
          <w:rFonts w:ascii="Arial" w:hAnsi="Arial" w:cs="Arial"/>
        </w:rPr>
        <w:t xml:space="preserve"> termo de referência e </w:t>
      </w:r>
      <w:r w:rsidR="00110001">
        <w:rPr>
          <w:rFonts w:ascii="Arial" w:hAnsi="Arial" w:cs="Arial"/>
        </w:rPr>
        <w:t xml:space="preserve">requisições </w:t>
      </w:r>
      <w:r>
        <w:rPr>
          <w:rFonts w:ascii="Arial" w:hAnsi="Arial" w:cs="Arial"/>
        </w:rPr>
        <w:t>dos setores não foram entregues em tempo hábil para</w:t>
      </w:r>
      <w:r w:rsidR="00110001">
        <w:rPr>
          <w:rFonts w:ascii="Arial" w:hAnsi="Arial" w:cs="Arial"/>
        </w:rPr>
        <w:t xml:space="preserve"> abertura de</w:t>
      </w:r>
      <w:r>
        <w:rPr>
          <w:rFonts w:ascii="Arial" w:hAnsi="Arial" w:cs="Arial"/>
        </w:rPr>
        <w:t xml:space="preserve"> nova licitação</w:t>
      </w:r>
      <w:r w:rsidR="00110001">
        <w:rPr>
          <w:rFonts w:ascii="Arial" w:hAnsi="Arial" w:cs="Arial"/>
        </w:rPr>
        <w:t xml:space="preserve">, para que não haja prejuízos para os munícipes solicito que seja dispensado o processo licitatório. </w:t>
      </w:r>
    </w:p>
    <w:p w14:paraId="7EA5E8F3" w14:textId="64CD50BB" w:rsidR="00470C3F" w:rsidRPr="007A2CE0" w:rsidRDefault="00470C3F" w:rsidP="00470C3F">
      <w:pPr>
        <w:ind w:firstLine="708"/>
        <w:rPr>
          <w:rFonts w:ascii="Arial" w:hAnsi="Arial" w:cs="Arial"/>
          <w:color w:val="000000" w:themeColor="text1"/>
        </w:rPr>
      </w:pPr>
      <w:r w:rsidRPr="00F94CA6">
        <w:rPr>
          <w:rFonts w:ascii="Arial" w:hAnsi="Arial" w:cs="Arial"/>
          <w:b/>
        </w:rPr>
        <w:t>JUSTIFICATIVA DO PREÇO:</w:t>
      </w:r>
      <w:r w:rsidRPr="00F94CA6">
        <w:rPr>
          <w:rFonts w:ascii="Arial" w:hAnsi="Arial" w:cs="Arial"/>
        </w:rPr>
        <w:t xml:space="preserve"> Os valores não ultrapassam o limite máximo previsto na Lei de Licitações n°14.133/2021, sendo que após pesquisa de preços realizada através da Plataforma BLL, nos termos do Artigo 23, §1º inciso III </w:t>
      </w:r>
      <w:r w:rsidR="00ED6663">
        <w:rPr>
          <w:rFonts w:ascii="Arial" w:hAnsi="Arial" w:cs="Arial"/>
        </w:rPr>
        <w:t xml:space="preserve">e IV </w:t>
      </w:r>
      <w:r w:rsidRPr="00F94CA6">
        <w:rPr>
          <w:rFonts w:ascii="Arial" w:hAnsi="Arial" w:cs="Arial"/>
        </w:rPr>
        <w:t xml:space="preserve">da Lei nº14.133/2021, onde obtivemos através da </w:t>
      </w:r>
      <w:r w:rsidR="000533D2">
        <w:rPr>
          <w:rFonts w:ascii="Arial" w:hAnsi="Arial" w:cs="Arial"/>
        </w:rPr>
        <w:t xml:space="preserve">cotação </w:t>
      </w:r>
      <w:r w:rsidRPr="00F94CA6">
        <w:rPr>
          <w:rFonts w:ascii="Arial" w:hAnsi="Arial" w:cs="Arial"/>
        </w:rPr>
        <w:t xml:space="preserve">mediana </w:t>
      </w:r>
      <w:r w:rsidR="00A57244">
        <w:rPr>
          <w:rFonts w:ascii="Arial" w:hAnsi="Arial" w:cs="Arial"/>
        </w:rPr>
        <w:t>o valor global de</w:t>
      </w:r>
      <w:r w:rsidR="00A57244" w:rsidRPr="00EA4C57">
        <w:rPr>
          <w:rFonts w:ascii="Arial" w:hAnsi="Arial" w:cs="Arial"/>
          <w:color w:val="000000" w:themeColor="text1"/>
        </w:rPr>
        <w:t xml:space="preserve"> </w:t>
      </w:r>
      <w:r w:rsidR="00B6535E" w:rsidRPr="00EA4C57">
        <w:rPr>
          <w:rFonts w:ascii="Arial" w:hAnsi="Arial" w:cs="Arial"/>
          <w:color w:val="000000" w:themeColor="text1"/>
        </w:rPr>
        <w:t xml:space="preserve">R$ </w:t>
      </w:r>
      <w:r w:rsidR="00EA4C57" w:rsidRPr="00EA4C57">
        <w:rPr>
          <w:rFonts w:ascii="Arial" w:hAnsi="Arial" w:cs="Arial"/>
          <w:color w:val="000000" w:themeColor="text1"/>
        </w:rPr>
        <w:t>35.265,</w:t>
      </w:r>
      <w:r w:rsidR="00EA4C57" w:rsidRPr="007A2CE0">
        <w:rPr>
          <w:rFonts w:ascii="Arial" w:hAnsi="Arial" w:cs="Arial"/>
          <w:color w:val="000000" w:themeColor="text1"/>
        </w:rPr>
        <w:t>5385</w:t>
      </w:r>
      <w:r w:rsidR="00A57244" w:rsidRPr="007A2CE0">
        <w:rPr>
          <w:rFonts w:ascii="Arial" w:hAnsi="Arial" w:cs="Arial"/>
          <w:color w:val="000000" w:themeColor="text1"/>
        </w:rPr>
        <w:t xml:space="preserve"> (</w:t>
      </w:r>
      <w:r w:rsidR="007A2CE0" w:rsidRPr="007A2CE0">
        <w:rPr>
          <w:rFonts w:ascii="Arial" w:hAnsi="Arial" w:cs="Arial"/>
          <w:color w:val="000000" w:themeColor="text1"/>
        </w:rPr>
        <w:t xml:space="preserve">trinta e cinco mil, duzentos e sessenta e cinco reais e </w:t>
      </w:r>
      <w:r w:rsidR="007A2CE0">
        <w:rPr>
          <w:rFonts w:ascii="Arial" w:hAnsi="Arial" w:cs="Arial"/>
          <w:color w:val="000000" w:themeColor="text1"/>
        </w:rPr>
        <w:t>cin</w:t>
      </w:r>
      <w:r w:rsidR="007A2CE0" w:rsidRPr="007A2CE0">
        <w:rPr>
          <w:rFonts w:ascii="Arial" w:hAnsi="Arial" w:cs="Arial"/>
          <w:color w:val="000000" w:themeColor="text1"/>
        </w:rPr>
        <w:t>qu</w:t>
      </w:r>
      <w:r w:rsidR="007A2CE0">
        <w:rPr>
          <w:rFonts w:ascii="Arial" w:hAnsi="Arial" w:cs="Arial"/>
          <w:color w:val="000000" w:themeColor="text1"/>
        </w:rPr>
        <w:t>e</w:t>
      </w:r>
      <w:r w:rsidR="007A2CE0" w:rsidRPr="007A2CE0">
        <w:rPr>
          <w:rFonts w:ascii="Arial" w:hAnsi="Arial" w:cs="Arial"/>
          <w:color w:val="000000" w:themeColor="text1"/>
        </w:rPr>
        <w:t>nta e tr</w:t>
      </w:r>
      <w:r w:rsidR="007A2CE0">
        <w:rPr>
          <w:rFonts w:ascii="Arial" w:hAnsi="Arial" w:cs="Arial"/>
          <w:color w:val="000000" w:themeColor="text1"/>
        </w:rPr>
        <w:t>ê</w:t>
      </w:r>
      <w:r w:rsidR="007A2CE0" w:rsidRPr="007A2CE0">
        <w:rPr>
          <w:rFonts w:ascii="Arial" w:hAnsi="Arial" w:cs="Arial"/>
          <w:color w:val="000000" w:themeColor="text1"/>
        </w:rPr>
        <w:t xml:space="preserve">s e oitenta e cinco </w:t>
      </w:r>
      <w:proofErr w:type="spellStart"/>
      <w:r w:rsidR="007A2CE0" w:rsidRPr="007A2CE0">
        <w:rPr>
          <w:rFonts w:ascii="Arial" w:hAnsi="Arial" w:cs="Arial"/>
          <w:color w:val="000000" w:themeColor="text1"/>
        </w:rPr>
        <w:t>sentavos</w:t>
      </w:r>
      <w:proofErr w:type="spellEnd"/>
      <w:r w:rsidR="00A57244" w:rsidRPr="007A2CE0">
        <w:rPr>
          <w:rFonts w:ascii="Arial" w:hAnsi="Arial" w:cs="Arial"/>
          <w:color w:val="000000" w:themeColor="text1"/>
        </w:rPr>
        <w:t>).</w:t>
      </w:r>
    </w:p>
    <w:p w14:paraId="5500F9F3" w14:textId="2AEBAD67" w:rsidR="00470C3F" w:rsidRPr="00F94CA6" w:rsidRDefault="00470C3F" w:rsidP="00470C3F">
      <w:pPr>
        <w:ind w:firstLine="708"/>
        <w:rPr>
          <w:rFonts w:ascii="Arial" w:hAnsi="Arial" w:cs="Arial"/>
        </w:rPr>
      </w:pPr>
      <w:r w:rsidRPr="00F94CA6">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Pr>
          <w:rFonts w:ascii="Arial" w:hAnsi="Arial" w:cs="Arial"/>
        </w:rPr>
        <w:t xml:space="preserve"> e de cotações realizadas pela Prefeitura recentemente</w:t>
      </w:r>
      <w:r w:rsidRPr="00F94CA6">
        <w:rPr>
          <w:rFonts w:ascii="Arial" w:hAnsi="Arial" w:cs="Arial"/>
        </w:rPr>
        <w:t>.</w:t>
      </w:r>
      <w:r>
        <w:rPr>
          <w:rFonts w:ascii="Arial" w:hAnsi="Arial" w:cs="Arial"/>
        </w:rPr>
        <w:t xml:space="preserve"> </w:t>
      </w:r>
    </w:p>
    <w:p w14:paraId="2181BB71" w14:textId="5E467896" w:rsidR="00470C3F" w:rsidRDefault="00470C3F" w:rsidP="00470C3F">
      <w:pPr>
        <w:ind w:firstLine="708"/>
        <w:rPr>
          <w:rFonts w:ascii="Arial" w:hAnsi="Arial" w:cs="Arial"/>
        </w:rPr>
      </w:pPr>
      <w:r>
        <w:rPr>
          <w:rFonts w:ascii="Arial" w:hAnsi="Arial" w:cs="Arial"/>
        </w:rPr>
        <w:t xml:space="preserve">Considera-se dispensável a realização de licitação, tendo em vista que o </w:t>
      </w:r>
      <w:r w:rsidR="00ED6663">
        <w:rPr>
          <w:rFonts w:ascii="Arial" w:hAnsi="Arial" w:cs="Arial"/>
        </w:rPr>
        <w:t>valor máximo não ultrapassa os limites previstos da legislação</w:t>
      </w:r>
      <w:r>
        <w:rPr>
          <w:rFonts w:ascii="Arial" w:hAnsi="Arial" w:cs="Arial"/>
        </w:rPr>
        <w:t>,</w:t>
      </w:r>
      <w:r w:rsidR="00ED6663">
        <w:rPr>
          <w:rFonts w:ascii="Arial" w:hAnsi="Arial" w:cs="Arial"/>
        </w:rPr>
        <w:t xml:space="preserve"> não havendo outras compras durante o exercício de mesma natureza ou que se enquadre na subclasse do CNAE</w:t>
      </w:r>
      <w:r>
        <w:rPr>
          <w:rFonts w:ascii="Arial" w:hAnsi="Arial" w:cs="Arial"/>
        </w:rPr>
        <w:t>.</w:t>
      </w:r>
    </w:p>
    <w:p w14:paraId="7842DE09" w14:textId="2B48BF57" w:rsidR="00470C3F" w:rsidRPr="0026143A" w:rsidRDefault="00470C3F" w:rsidP="00F305A2">
      <w:pPr>
        <w:ind w:firstLine="708"/>
        <w:rPr>
          <w:rFonts w:ascii="Arial" w:hAnsi="Arial" w:cs="Arial"/>
        </w:rPr>
      </w:pPr>
      <w:r w:rsidRPr="00F94CA6">
        <w:rPr>
          <w:rFonts w:ascii="Arial" w:hAnsi="Arial" w:cs="Arial"/>
        </w:rPr>
        <w:t xml:space="preserve">Platina, </w:t>
      </w:r>
      <w:r w:rsidR="00A84309" w:rsidRPr="0026143A">
        <w:rPr>
          <w:rFonts w:ascii="Arial" w:hAnsi="Arial" w:cs="Arial"/>
        </w:rPr>
        <w:t>2</w:t>
      </w:r>
      <w:r w:rsidR="0026143A">
        <w:rPr>
          <w:rFonts w:ascii="Arial" w:hAnsi="Arial" w:cs="Arial"/>
        </w:rPr>
        <w:t>5</w:t>
      </w:r>
      <w:r w:rsidRPr="0026143A">
        <w:rPr>
          <w:rFonts w:ascii="Arial" w:hAnsi="Arial" w:cs="Arial"/>
        </w:rPr>
        <w:t xml:space="preserve"> de </w:t>
      </w:r>
      <w:r w:rsidR="00F305A2" w:rsidRPr="0026143A">
        <w:rPr>
          <w:rFonts w:ascii="Arial" w:hAnsi="Arial" w:cs="Arial"/>
        </w:rPr>
        <w:t>janei</w:t>
      </w:r>
      <w:r w:rsidR="00ED6663" w:rsidRPr="0026143A">
        <w:rPr>
          <w:rFonts w:ascii="Arial" w:hAnsi="Arial" w:cs="Arial"/>
        </w:rPr>
        <w:t>ro</w:t>
      </w:r>
      <w:r w:rsidRPr="0026143A">
        <w:rPr>
          <w:rFonts w:ascii="Arial" w:hAnsi="Arial" w:cs="Arial"/>
        </w:rPr>
        <w:t xml:space="preserve"> de 202</w:t>
      </w:r>
      <w:r w:rsidR="00F305A2" w:rsidRPr="0026143A">
        <w:rPr>
          <w:rFonts w:ascii="Arial" w:hAnsi="Arial" w:cs="Arial"/>
        </w:rPr>
        <w:t>4</w:t>
      </w:r>
      <w:r w:rsidRPr="0026143A">
        <w:rPr>
          <w:rFonts w:ascii="Arial" w:hAnsi="Arial" w:cs="Arial"/>
        </w:rPr>
        <w:t>.</w:t>
      </w:r>
    </w:p>
    <w:p w14:paraId="774E0233" w14:textId="06B7482E" w:rsidR="00F305A2" w:rsidRDefault="00F305A2" w:rsidP="00F305A2">
      <w:pPr>
        <w:ind w:firstLine="708"/>
        <w:rPr>
          <w:rFonts w:ascii="Arial" w:hAnsi="Arial" w:cs="Arial"/>
        </w:rPr>
      </w:pPr>
    </w:p>
    <w:p w14:paraId="4058C4AF" w14:textId="287E3B5A" w:rsidR="00F305A2" w:rsidRDefault="00F305A2" w:rsidP="00F305A2">
      <w:pPr>
        <w:ind w:firstLine="708"/>
        <w:rPr>
          <w:rFonts w:ascii="Arial" w:hAnsi="Arial" w:cs="Arial"/>
        </w:rPr>
      </w:pPr>
    </w:p>
    <w:p w14:paraId="0DB7B401" w14:textId="77777777" w:rsidR="00F305A2" w:rsidRPr="00F94CA6" w:rsidRDefault="00F305A2" w:rsidP="00F305A2">
      <w:pPr>
        <w:ind w:firstLine="708"/>
        <w:rPr>
          <w:rFonts w:ascii="Arial" w:hAnsi="Arial" w:cs="Arial"/>
        </w:rPr>
      </w:pPr>
    </w:p>
    <w:p w14:paraId="37E5A15C" w14:textId="6ECBA24A" w:rsidR="008A6102" w:rsidRDefault="008A6102" w:rsidP="00E15711">
      <w:pPr>
        <w:spacing w:after="0" w:line="276" w:lineRule="auto"/>
        <w:ind w:firstLine="993"/>
        <w:jc w:val="center"/>
        <w:rPr>
          <w:rFonts w:ascii="Arial" w:hAnsi="Arial" w:cs="Arial"/>
          <w:b/>
          <w:bCs/>
          <w:color w:val="000000"/>
        </w:rPr>
      </w:pPr>
      <w:r w:rsidRPr="008A6102">
        <w:rPr>
          <w:rFonts w:ascii="Arial" w:hAnsi="Arial" w:cs="Arial"/>
          <w:b/>
          <w:bCs/>
          <w:color w:val="000000"/>
        </w:rPr>
        <w:t>JAKSON MOREIRA DA ROCHA</w:t>
      </w:r>
    </w:p>
    <w:p w14:paraId="24DEB985" w14:textId="0AF6C4B9" w:rsidR="00E15711" w:rsidRDefault="00E15711" w:rsidP="00E15711">
      <w:pPr>
        <w:spacing w:after="0" w:line="276" w:lineRule="auto"/>
        <w:ind w:firstLine="993"/>
        <w:jc w:val="center"/>
        <w:rPr>
          <w:rFonts w:ascii="Arial" w:eastAsia="Times New Roman" w:hAnsi="Arial" w:cs="Arial"/>
          <w:color w:val="000000"/>
          <w:lang w:eastAsia="pt-BR"/>
        </w:rPr>
      </w:pPr>
      <w:r>
        <w:rPr>
          <w:rFonts w:ascii="Arial" w:hAnsi="Arial" w:cs="Arial"/>
          <w:b/>
          <w:bCs/>
          <w:color w:val="000000"/>
        </w:rPr>
        <w:t>ASSESSOR DE COMPRAS</w:t>
      </w:r>
    </w:p>
    <w:p w14:paraId="42462B01" w14:textId="77777777" w:rsidR="00470C3F" w:rsidRPr="00F5148F" w:rsidRDefault="00470C3F" w:rsidP="00470C3F">
      <w:pPr>
        <w:spacing w:after="0"/>
        <w:jc w:val="center"/>
        <w:rPr>
          <w:rFonts w:ascii="Arial" w:hAnsi="Arial" w:cs="Arial"/>
        </w:rPr>
      </w:pPr>
    </w:p>
    <w:p w14:paraId="18EC9F6E" w14:textId="77777777" w:rsidR="00470C3F" w:rsidRPr="00F5148F" w:rsidRDefault="00470C3F" w:rsidP="00470C3F">
      <w:pPr>
        <w:spacing w:after="0"/>
        <w:jc w:val="center"/>
        <w:rPr>
          <w:rFonts w:ascii="Arial" w:hAnsi="Arial" w:cs="Arial"/>
        </w:rPr>
      </w:pPr>
    </w:p>
    <w:p w14:paraId="48ACFF2D" w14:textId="77777777" w:rsidR="00470C3F" w:rsidRDefault="00470C3F" w:rsidP="00470C3F">
      <w:pPr>
        <w:spacing w:after="0"/>
        <w:jc w:val="center"/>
        <w:rPr>
          <w:rFonts w:ascii="Arial" w:hAnsi="Arial" w:cs="Arial"/>
        </w:rPr>
      </w:pPr>
    </w:p>
    <w:p w14:paraId="2FC62E60" w14:textId="77777777" w:rsidR="00470C3F" w:rsidRDefault="00470C3F" w:rsidP="00470C3F">
      <w:pPr>
        <w:spacing w:after="0"/>
        <w:jc w:val="center"/>
        <w:rPr>
          <w:rFonts w:ascii="Arial" w:hAnsi="Arial" w:cs="Arial"/>
        </w:rPr>
      </w:pPr>
    </w:p>
    <w:p w14:paraId="60EDE839" w14:textId="77777777" w:rsidR="00470C3F" w:rsidRDefault="00470C3F" w:rsidP="00470C3F">
      <w:pPr>
        <w:spacing w:after="0"/>
        <w:jc w:val="center"/>
        <w:rPr>
          <w:rFonts w:ascii="Arial" w:hAnsi="Arial" w:cs="Arial"/>
        </w:rPr>
      </w:pPr>
    </w:p>
    <w:p w14:paraId="21F2BA43" w14:textId="77777777" w:rsidR="00470C3F" w:rsidRDefault="00470C3F" w:rsidP="00470C3F">
      <w:pPr>
        <w:spacing w:after="0"/>
        <w:jc w:val="center"/>
        <w:rPr>
          <w:rFonts w:ascii="Arial" w:hAnsi="Arial" w:cs="Arial"/>
        </w:rPr>
      </w:pPr>
    </w:p>
    <w:p w14:paraId="77E050DD" w14:textId="77777777" w:rsidR="00470C3F" w:rsidRDefault="00470C3F" w:rsidP="00470C3F">
      <w:pPr>
        <w:spacing w:after="0"/>
        <w:jc w:val="center"/>
        <w:rPr>
          <w:rFonts w:ascii="Arial" w:hAnsi="Arial" w:cs="Arial"/>
        </w:rPr>
      </w:pPr>
    </w:p>
    <w:p w14:paraId="738B14C9" w14:textId="0FA420B1" w:rsidR="00470C3F" w:rsidRDefault="00470C3F" w:rsidP="00470C3F">
      <w:pPr>
        <w:spacing w:after="0"/>
        <w:jc w:val="center"/>
        <w:rPr>
          <w:rFonts w:ascii="Arial" w:hAnsi="Arial" w:cs="Arial"/>
        </w:rPr>
      </w:pPr>
    </w:p>
    <w:p w14:paraId="4C899024" w14:textId="546B900A" w:rsidR="00ED6663" w:rsidRDefault="00ED6663" w:rsidP="00583312">
      <w:pPr>
        <w:spacing w:after="0"/>
        <w:rPr>
          <w:rFonts w:ascii="Arial" w:hAnsi="Arial" w:cs="Arial"/>
        </w:rPr>
      </w:pPr>
    </w:p>
    <w:p w14:paraId="3D81BD1B" w14:textId="354076BF" w:rsidR="00ED6663" w:rsidRDefault="00ED6663" w:rsidP="00470C3F">
      <w:pPr>
        <w:spacing w:after="0"/>
        <w:jc w:val="center"/>
        <w:rPr>
          <w:rFonts w:ascii="Arial" w:hAnsi="Arial" w:cs="Arial"/>
        </w:rPr>
      </w:pPr>
    </w:p>
    <w:p w14:paraId="0A8D702B" w14:textId="77777777" w:rsidR="00ED6663" w:rsidRDefault="00ED6663" w:rsidP="00470C3F">
      <w:pPr>
        <w:pStyle w:val="Ttulo3"/>
        <w:jc w:val="center"/>
        <w:rPr>
          <w:rFonts w:ascii="Arial" w:hAnsi="Arial" w:cs="Arial"/>
          <w:b/>
          <w:color w:val="auto"/>
          <w:u w:val="single"/>
        </w:rPr>
      </w:pPr>
    </w:p>
    <w:p w14:paraId="0E9BC42A" w14:textId="7974A290" w:rsidR="00ED6663" w:rsidRPr="00ED6663" w:rsidRDefault="00ED6663" w:rsidP="00470C3F">
      <w:pPr>
        <w:pStyle w:val="Ttulo3"/>
        <w:jc w:val="center"/>
        <w:rPr>
          <w:rFonts w:ascii="Arial" w:hAnsi="Arial" w:cs="Arial"/>
          <w:b/>
          <w:color w:val="auto"/>
          <w:u w:val="single"/>
        </w:rPr>
      </w:pPr>
      <w:r w:rsidRPr="00ED6663">
        <w:rPr>
          <w:rFonts w:ascii="Arial" w:hAnsi="Arial" w:cs="Arial"/>
          <w:b/>
          <w:color w:val="auto"/>
          <w:u w:val="single"/>
        </w:rPr>
        <w:t>RECEBIMENTO DO SETOR DE LICITAÇÃO</w:t>
      </w:r>
    </w:p>
    <w:p w14:paraId="26EA6AE4" w14:textId="0A137344" w:rsidR="00ED6663" w:rsidRPr="00ED6663" w:rsidRDefault="00ED6663" w:rsidP="00ED6663">
      <w:pPr>
        <w:rPr>
          <w:sz w:val="24"/>
          <w:szCs w:val="24"/>
        </w:rPr>
      </w:pPr>
    </w:p>
    <w:p w14:paraId="14D84719" w14:textId="25B755CD" w:rsidR="00ED6663" w:rsidRDefault="00ED6663" w:rsidP="00ED6663">
      <w:pPr>
        <w:pStyle w:val="Default"/>
        <w:spacing w:line="360" w:lineRule="auto"/>
        <w:rPr>
          <w:rFonts w:ascii="Arial" w:hAnsi="Arial" w:cs="Arial"/>
          <w:lang w:eastAsia="pt-BR"/>
        </w:rPr>
      </w:pPr>
    </w:p>
    <w:p w14:paraId="0563557E" w14:textId="77777777" w:rsidR="00A52C71" w:rsidRPr="00ED6663" w:rsidRDefault="00A52C71" w:rsidP="00ED6663">
      <w:pPr>
        <w:pStyle w:val="Default"/>
        <w:spacing w:line="360" w:lineRule="auto"/>
        <w:rPr>
          <w:rFonts w:ascii="Arial" w:hAnsi="Arial" w:cs="Arial"/>
          <w:lang w:eastAsia="pt-BR"/>
        </w:rPr>
      </w:pPr>
    </w:p>
    <w:p w14:paraId="482C4B45" w14:textId="77777777" w:rsidR="00ED6663" w:rsidRPr="00ED6663" w:rsidRDefault="00ED6663" w:rsidP="00ED6663">
      <w:pPr>
        <w:pStyle w:val="Default"/>
        <w:spacing w:line="360" w:lineRule="auto"/>
        <w:rPr>
          <w:rFonts w:ascii="Arial" w:hAnsi="Arial" w:cs="Arial"/>
          <w:lang w:eastAsia="pt-BR"/>
        </w:rPr>
      </w:pPr>
    </w:p>
    <w:p w14:paraId="665070F4" w14:textId="2605FA33" w:rsidR="00ED6663" w:rsidRPr="00F305A2" w:rsidRDefault="00ED6663" w:rsidP="00583312">
      <w:pPr>
        <w:ind w:firstLine="708"/>
        <w:rPr>
          <w:rFonts w:ascii="Arial" w:hAnsi="Arial" w:cs="Arial"/>
          <w:b/>
          <w:bCs/>
        </w:rPr>
      </w:pPr>
      <w:r w:rsidRPr="00F305A2">
        <w:rPr>
          <w:rFonts w:ascii="Arial" w:hAnsi="Arial" w:cs="Arial"/>
          <w:lang w:eastAsia="pt-BR"/>
        </w:rPr>
        <w:t xml:space="preserve">Em </w:t>
      </w:r>
      <w:r w:rsidR="00F305A2" w:rsidRPr="00F305A2">
        <w:rPr>
          <w:rFonts w:ascii="Arial" w:hAnsi="Arial" w:cs="Arial"/>
          <w:lang w:eastAsia="pt-BR"/>
        </w:rPr>
        <w:t>2</w:t>
      </w:r>
      <w:r w:rsidR="009E5D3D">
        <w:rPr>
          <w:rFonts w:ascii="Arial" w:hAnsi="Arial" w:cs="Arial"/>
          <w:lang w:eastAsia="pt-BR"/>
        </w:rPr>
        <w:t>6</w:t>
      </w:r>
      <w:r w:rsidRPr="00F305A2">
        <w:rPr>
          <w:rFonts w:ascii="Arial" w:hAnsi="Arial" w:cs="Arial"/>
          <w:lang w:eastAsia="pt-BR"/>
        </w:rPr>
        <w:t xml:space="preserve"> de </w:t>
      </w:r>
      <w:r w:rsidR="00F305A2" w:rsidRPr="00F305A2">
        <w:rPr>
          <w:rFonts w:ascii="Arial" w:hAnsi="Arial" w:cs="Arial"/>
          <w:lang w:eastAsia="pt-BR"/>
        </w:rPr>
        <w:t>janei</w:t>
      </w:r>
      <w:r w:rsidRPr="00F305A2">
        <w:rPr>
          <w:rFonts w:ascii="Arial" w:hAnsi="Arial" w:cs="Arial"/>
          <w:lang w:eastAsia="pt-BR"/>
        </w:rPr>
        <w:t>ro de 202</w:t>
      </w:r>
      <w:r w:rsidR="00F305A2" w:rsidRPr="00F305A2">
        <w:rPr>
          <w:rFonts w:ascii="Arial" w:hAnsi="Arial" w:cs="Arial"/>
          <w:lang w:eastAsia="pt-BR"/>
        </w:rPr>
        <w:t>4</w:t>
      </w:r>
      <w:r w:rsidRPr="00F305A2">
        <w:rPr>
          <w:rFonts w:ascii="Arial" w:hAnsi="Arial" w:cs="Arial"/>
          <w:lang w:eastAsia="pt-BR"/>
        </w:rPr>
        <w:t>, recebi a requisição d</w:t>
      </w:r>
      <w:r w:rsidR="00A52C71">
        <w:rPr>
          <w:rFonts w:ascii="Arial" w:hAnsi="Arial" w:cs="Arial"/>
          <w:lang w:eastAsia="pt-BR"/>
        </w:rPr>
        <w:t>o</w:t>
      </w:r>
      <w:r w:rsidRPr="00F305A2">
        <w:rPr>
          <w:rFonts w:ascii="Arial" w:hAnsi="Arial" w:cs="Arial"/>
          <w:lang w:eastAsia="pt-BR"/>
        </w:rPr>
        <w:t xml:space="preserve"> </w:t>
      </w:r>
      <w:r w:rsidR="00A52C71">
        <w:rPr>
          <w:rFonts w:ascii="Arial" w:hAnsi="Arial" w:cs="Arial"/>
        </w:rPr>
        <w:t>A</w:t>
      </w:r>
      <w:r w:rsidR="00A67626">
        <w:rPr>
          <w:rFonts w:ascii="Arial" w:hAnsi="Arial" w:cs="Arial"/>
        </w:rPr>
        <w:t>ss</w:t>
      </w:r>
      <w:r w:rsidR="00A52C71">
        <w:rPr>
          <w:rFonts w:ascii="Arial" w:hAnsi="Arial" w:cs="Arial"/>
        </w:rPr>
        <w:t>essor de compras</w:t>
      </w:r>
      <w:r w:rsidRPr="00F305A2">
        <w:rPr>
          <w:rFonts w:ascii="Arial" w:hAnsi="Arial" w:cs="Arial"/>
          <w:lang w:eastAsia="pt-BR"/>
        </w:rPr>
        <w:t xml:space="preserve">, visando a </w:t>
      </w:r>
      <w:r w:rsidR="00583312" w:rsidRPr="00BB1DEC">
        <w:rPr>
          <w:rFonts w:ascii="Arial" w:hAnsi="Arial" w:cs="Arial"/>
          <w:b/>
          <w:bCs/>
        </w:rPr>
        <w:t>Aquisição parcelada de gêneros alimentícios destinados a merenda escolar, realização de eventos e festividades das diversas secretarias do Município de Platina</w:t>
      </w:r>
      <w:r w:rsidRPr="00F305A2">
        <w:rPr>
          <w:rFonts w:ascii="Arial" w:hAnsi="Arial" w:cs="Arial"/>
        </w:rPr>
        <w:t>, para as providências cabíveis.</w:t>
      </w:r>
    </w:p>
    <w:p w14:paraId="3416A70C" w14:textId="77777777" w:rsidR="00F305A2" w:rsidRDefault="00F305A2" w:rsidP="00A57244">
      <w:pPr>
        <w:pStyle w:val="Default"/>
        <w:spacing w:line="360" w:lineRule="auto"/>
        <w:ind w:firstLine="708"/>
        <w:jc w:val="right"/>
        <w:rPr>
          <w:rFonts w:ascii="Arial" w:hAnsi="Arial" w:cs="Arial"/>
        </w:rPr>
      </w:pPr>
    </w:p>
    <w:p w14:paraId="370A2725" w14:textId="51077EDA" w:rsidR="00ED6663" w:rsidRPr="00ED6663" w:rsidRDefault="00ED6663" w:rsidP="00A57244">
      <w:pPr>
        <w:pStyle w:val="Default"/>
        <w:spacing w:line="360" w:lineRule="auto"/>
        <w:ind w:firstLine="708"/>
        <w:jc w:val="right"/>
        <w:rPr>
          <w:rFonts w:ascii="Arial" w:hAnsi="Arial" w:cs="Arial"/>
        </w:rPr>
      </w:pPr>
      <w:r w:rsidRPr="00ED6663">
        <w:rPr>
          <w:rFonts w:ascii="Arial" w:hAnsi="Arial" w:cs="Arial"/>
        </w:rPr>
        <w:t xml:space="preserve">Platina, </w:t>
      </w:r>
      <w:r w:rsidR="00A84309">
        <w:rPr>
          <w:rFonts w:ascii="Arial" w:hAnsi="Arial" w:cs="Arial"/>
        </w:rPr>
        <w:t>2</w:t>
      </w:r>
      <w:r w:rsidR="00137C35">
        <w:rPr>
          <w:rFonts w:ascii="Arial" w:hAnsi="Arial" w:cs="Arial"/>
        </w:rPr>
        <w:t>6</w:t>
      </w:r>
      <w:r w:rsidRPr="00ED6663">
        <w:rPr>
          <w:rFonts w:ascii="Arial" w:hAnsi="Arial" w:cs="Arial"/>
        </w:rPr>
        <w:t xml:space="preserve"> de </w:t>
      </w:r>
      <w:r w:rsidR="00F305A2">
        <w:rPr>
          <w:rFonts w:ascii="Arial" w:hAnsi="Arial" w:cs="Arial"/>
        </w:rPr>
        <w:t>janei</w:t>
      </w:r>
      <w:r>
        <w:rPr>
          <w:rFonts w:ascii="Arial" w:hAnsi="Arial" w:cs="Arial"/>
        </w:rPr>
        <w:t>ro</w:t>
      </w:r>
      <w:r w:rsidRPr="00ED6663">
        <w:rPr>
          <w:rFonts w:ascii="Arial" w:hAnsi="Arial" w:cs="Arial"/>
        </w:rPr>
        <w:t xml:space="preserve"> de 202</w:t>
      </w:r>
      <w:r w:rsidR="00F305A2">
        <w:rPr>
          <w:rFonts w:ascii="Arial" w:hAnsi="Arial" w:cs="Arial"/>
        </w:rPr>
        <w:t>4</w:t>
      </w:r>
      <w:r w:rsidRPr="00ED6663">
        <w:rPr>
          <w:rFonts w:ascii="Arial" w:hAnsi="Arial" w:cs="Arial"/>
        </w:rPr>
        <w:t>.</w:t>
      </w:r>
    </w:p>
    <w:p w14:paraId="1B8C7C80" w14:textId="77777777" w:rsidR="00ED6663" w:rsidRPr="00ED6663" w:rsidRDefault="00ED6663" w:rsidP="00ED6663">
      <w:pPr>
        <w:pStyle w:val="Default"/>
        <w:spacing w:line="360" w:lineRule="auto"/>
        <w:ind w:firstLine="708"/>
        <w:rPr>
          <w:rFonts w:ascii="Arial" w:hAnsi="Arial" w:cs="Arial"/>
        </w:rPr>
      </w:pPr>
    </w:p>
    <w:p w14:paraId="77910DF8" w14:textId="77777777" w:rsidR="00ED6663" w:rsidRPr="00ED6663" w:rsidRDefault="00ED6663" w:rsidP="00ED6663">
      <w:pPr>
        <w:pStyle w:val="Default"/>
        <w:spacing w:line="360" w:lineRule="auto"/>
        <w:ind w:firstLine="708"/>
        <w:rPr>
          <w:rFonts w:ascii="Arial" w:hAnsi="Arial" w:cs="Arial"/>
        </w:rPr>
      </w:pPr>
    </w:p>
    <w:p w14:paraId="12D1CA46" w14:textId="4ED38935" w:rsidR="00ED6663" w:rsidRDefault="00ED6663" w:rsidP="00ED6663">
      <w:pPr>
        <w:pStyle w:val="Default"/>
        <w:spacing w:line="360" w:lineRule="auto"/>
        <w:ind w:firstLine="708"/>
        <w:rPr>
          <w:rFonts w:ascii="Arial" w:hAnsi="Arial" w:cs="Arial"/>
        </w:rPr>
      </w:pPr>
    </w:p>
    <w:p w14:paraId="24438634" w14:textId="77777777" w:rsidR="00A52C71" w:rsidRPr="00ED6663" w:rsidRDefault="00A52C71" w:rsidP="00ED6663">
      <w:pPr>
        <w:pStyle w:val="Default"/>
        <w:spacing w:line="360" w:lineRule="auto"/>
        <w:ind w:firstLine="708"/>
        <w:rPr>
          <w:rFonts w:ascii="Arial" w:hAnsi="Arial" w:cs="Arial"/>
        </w:rPr>
      </w:pPr>
    </w:p>
    <w:p w14:paraId="1549978E" w14:textId="10C51BF5" w:rsidR="00ED6663" w:rsidRPr="00ED6663" w:rsidRDefault="00A57244" w:rsidP="00ED6663">
      <w:pPr>
        <w:pStyle w:val="Default"/>
        <w:spacing w:line="360" w:lineRule="auto"/>
        <w:ind w:firstLine="708"/>
        <w:jc w:val="center"/>
        <w:rPr>
          <w:rFonts w:ascii="Arial" w:hAnsi="Arial" w:cs="Arial"/>
        </w:rPr>
      </w:pPr>
      <w:r>
        <w:rPr>
          <w:rFonts w:ascii="Arial" w:hAnsi="Arial" w:cs="Arial"/>
        </w:rPr>
        <w:t>Stefanny Mariene Durais</w:t>
      </w:r>
    </w:p>
    <w:p w14:paraId="4347D7EF" w14:textId="77777777" w:rsidR="00ED6663" w:rsidRPr="00ED6663" w:rsidRDefault="00ED6663" w:rsidP="00ED6663">
      <w:pPr>
        <w:pStyle w:val="Default"/>
        <w:spacing w:line="360" w:lineRule="auto"/>
        <w:ind w:firstLine="708"/>
        <w:jc w:val="center"/>
        <w:rPr>
          <w:rFonts w:ascii="Arial" w:hAnsi="Arial" w:cs="Arial"/>
        </w:rPr>
      </w:pPr>
      <w:r w:rsidRPr="00ED6663">
        <w:rPr>
          <w:rFonts w:ascii="Arial" w:hAnsi="Arial" w:cs="Arial"/>
        </w:rPr>
        <w:t>Setor de Licitações</w:t>
      </w:r>
    </w:p>
    <w:p w14:paraId="3633D241" w14:textId="77777777" w:rsidR="00ED6663" w:rsidRPr="00ED6663" w:rsidRDefault="00ED6663" w:rsidP="00ED6663">
      <w:pPr>
        <w:pStyle w:val="Default"/>
        <w:spacing w:line="360" w:lineRule="auto"/>
        <w:ind w:firstLine="708"/>
        <w:jc w:val="center"/>
        <w:rPr>
          <w:rFonts w:ascii="Arial" w:hAnsi="Arial" w:cs="Arial"/>
        </w:rPr>
      </w:pPr>
    </w:p>
    <w:p w14:paraId="7D15C6B3" w14:textId="77777777" w:rsidR="00ED6663" w:rsidRPr="00ED6663" w:rsidRDefault="00ED6663" w:rsidP="00ED6663">
      <w:pPr>
        <w:pStyle w:val="Default"/>
        <w:spacing w:line="360" w:lineRule="auto"/>
        <w:ind w:firstLine="708"/>
        <w:jc w:val="center"/>
        <w:rPr>
          <w:rFonts w:ascii="Arial" w:hAnsi="Arial" w:cs="Arial"/>
        </w:rPr>
      </w:pPr>
    </w:p>
    <w:p w14:paraId="7680506C" w14:textId="7C1B30B3" w:rsidR="00ED6663" w:rsidRDefault="00ED6663" w:rsidP="00ED6663"/>
    <w:p w14:paraId="3A282AF4" w14:textId="3204AA15" w:rsidR="00ED6663" w:rsidRDefault="00ED6663" w:rsidP="00ED6663"/>
    <w:p w14:paraId="77FDC07E" w14:textId="5CCE8BF2" w:rsidR="00ED6663" w:rsidRDefault="00ED6663" w:rsidP="00ED6663"/>
    <w:p w14:paraId="7ADBAB96" w14:textId="5852902D" w:rsidR="00ED6663" w:rsidRDefault="00ED6663" w:rsidP="00ED6663"/>
    <w:p w14:paraId="727203C2" w14:textId="1B071B85" w:rsidR="00ED6663" w:rsidRDefault="00ED6663" w:rsidP="00ED6663"/>
    <w:p w14:paraId="7AB78279" w14:textId="4597A142" w:rsidR="00ED6663" w:rsidRDefault="00ED6663" w:rsidP="00ED6663"/>
    <w:p w14:paraId="1E2F502A" w14:textId="18232D28" w:rsidR="00ED6663" w:rsidRDefault="00ED6663" w:rsidP="00ED6663"/>
    <w:p w14:paraId="0698C512" w14:textId="77777777" w:rsidR="00ED6663" w:rsidRPr="00ED6663" w:rsidRDefault="00ED6663" w:rsidP="00ED6663"/>
    <w:p w14:paraId="1601365E" w14:textId="10F12817" w:rsidR="00470C3F" w:rsidRPr="00F94CA6" w:rsidRDefault="00470C3F" w:rsidP="00470C3F">
      <w:pPr>
        <w:pStyle w:val="Ttulo3"/>
        <w:jc w:val="center"/>
        <w:rPr>
          <w:rFonts w:ascii="Arial" w:hAnsi="Arial" w:cs="Arial"/>
          <w:b/>
          <w:color w:val="auto"/>
          <w:sz w:val="22"/>
          <w:szCs w:val="22"/>
          <w:u w:val="single"/>
        </w:rPr>
      </w:pPr>
      <w:r w:rsidRPr="00F94CA6">
        <w:rPr>
          <w:rFonts w:ascii="Arial" w:hAnsi="Arial" w:cs="Arial"/>
          <w:b/>
          <w:color w:val="auto"/>
          <w:sz w:val="22"/>
          <w:szCs w:val="22"/>
          <w:u w:val="single"/>
        </w:rPr>
        <w:t>AUTORIZAÇÃO PARA DISPENSA DE LICITAÇÃO</w:t>
      </w:r>
    </w:p>
    <w:p w14:paraId="478F6813" w14:textId="77777777" w:rsidR="00470C3F" w:rsidRPr="00F5148F" w:rsidRDefault="00470C3F" w:rsidP="00470C3F">
      <w:pPr>
        <w:rPr>
          <w:rFonts w:ascii="Arial" w:hAnsi="Arial" w:cs="Arial"/>
        </w:rPr>
      </w:pPr>
    </w:p>
    <w:p w14:paraId="63987605" w14:textId="77777777" w:rsidR="00470C3F" w:rsidRPr="00F5148F" w:rsidRDefault="00470C3F" w:rsidP="00470C3F">
      <w:pPr>
        <w:rPr>
          <w:rFonts w:ascii="Arial" w:hAnsi="Arial" w:cs="Arial"/>
        </w:rPr>
      </w:pPr>
      <w:r w:rsidRPr="00F5148F">
        <w:rPr>
          <w:rFonts w:ascii="Arial" w:hAnsi="Arial" w:cs="Arial"/>
          <w:b/>
        </w:rPr>
        <w:t>MODALIDADE: DISPENSA DE LICITAÇÃO.</w:t>
      </w:r>
    </w:p>
    <w:p w14:paraId="6AF484D7" w14:textId="3B35310E" w:rsidR="00470C3F" w:rsidRPr="00F5148F" w:rsidRDefault="00470C3F" w:rsidP="00583312">
      <w:pPr>
        <w:ind w:firstLine="708"/>
        <w:rPr>
          <w:rFonts w:ascii="Arial" w:hAnsi="Arial" w:cs="Arial"/>
          <w:b/>
          <w:bCs/>
        </w:rPr>
      </w:pPr>
      <w:r w:rsidRPr="00F5148F">
        <w:rPr>
          <w:rFonts w:ascii="Arial" w:hAnsi="Arial" w:cs="Arial"/>
          <w:b/>
          <w:i/>
        </w:rPr>
        <w:t>FINALIDADE:</w:t>
      </w:r>
      <w:r w:rsidRPr="00F5148F">
        <w:rPr>
          <w:rFonts w:ascii="Arial" w:hAnsi="Arial" w:cs="Arial"/>
        </w:rPr>
        <w:t xml:space="preserve"> </w:t>
      </w:r>
      <w:r w:rsidRPr="00F5148F">
        <w:rPr>
          <w:rFonts w:ascii="Arial" w:hAnsi="Arial" w:cs="Arial"/>
          <w:b/>
          <w:i/>
        </w:rPr>
        <w:t>“</w:t>
      </w:r>
      <w:r w:rsidR="00583312" w:rsidRPr="00BB1DEC">
        <w:rPr>
          <w:rFonts w:ascii="Arial" w:hAnsi="Arial" w:cs="Arial"/>
          <w:b/>
          <w:bCs/>
        </w:rPr>
        <w:t>Aquisição parcelada de gêneros alimentícios destinados a merenda escolar, realização de eventos e festividades das diversas secretarias do Município de Platina</w:t>
      </w:r>
      <w:r w:rsidR="00F5148F" w:rsidRPr="00F5148F">
        <w:rPr>
          <w:rFonts w:ascii="Arial" w:hAnsi="Arial" w:cs="Arial"/>
          <w:b/>
          <w:bCs/>
        </w:rPr>
        <w:t>.</w:t>
      </w:r>
      <w:r w:rsidRPr="00F5148F">
        <w:rPr>
          <w:rFonts w:ascii="Arial" w:hAnsi="Arial" w:cs="Arial"/>
          <w:b/>
          <w:i/>
        </w:rPr>
        <w:t>”</w:t>
      </w:r>
      <w:r w:rsidRPr="00F5148F">
        <w:rPr>
          <w:rFonts w:ascii="Arial" w:hAnsi="Arial" w:cs="Arial"/>
          <w:i/>
        </w:rPr>
        <w:t xml:space="preserve"> </w:t>
      </w:r>
      <w:r w:rsidRPr="00F5148F">
        <w:rPr>
          <w:rFonts w:ascii="Arial" w:hAnsi="Arial" w:cs="Arial"/>
        </w:rPr>
        <w:tab/>
      </w:r>
      <w:r w:rsidRPr="00F5148F">
        <w:rPr>
          <w:rFonts w:ascii="Arial" w:hAnsi="Arial" w:cs="Arial"/>
        </w:rPr>
        <w:tab/>
      </w:r>
    </w:p>
    <w:p w14:paraId="419922F1" w14:textId="2F9BAACC" w:rsidR="00470C3F" w:rsidRPr="00F5148F" w:rsidRDefault="00470C3F" w:rsidP="00470C3F">
      <w:pPr>
        <w:ind w:firstLine="708"/>
        <w:rPr>
          <w:rFonts w:ascii="Arial" w:hAnsi="Arial" w:cs="Arial"/>
        </w:rPr>
      </w:pPr>
      <w:r w:rsidRPr="00F5148F">
        <w:rPr>
          <w:rFonts w:ascii="Arial" w:hAnsi="Arial" w:cs="Arial"/>
        </w:rPr>
        <w:t xml:space="preserve">O Prefeito Municipal de Platina, cidadão WAGNER ROBERTO DE LIMA, com fulcro na legislação vigente, por esta, e na melhor forma de direito, determina a DISPENSA DE LICITAÇÃO, para </w:t>
      </w:r>
      <w:r w:rsidR="00F310DE" w:rsidRPr="00BB1DEC">
        <w:rPr>
          <w:rFonts w:ascii="Arial" w:hAnsi="Arial" w:cs="Arial"/>
          <w:b/>
          <w:bCs/>
        </w:rPr>
        <w:t>Aquisição parcelada de gêneros alimentícios</w:t>
      </w:r>
      <w:r w:rsidRPr="00F5148F">
        <w:rPr>
          <w:rFonts w:ascii="Arial" w:hAnsi="Arial" w:cs="Arial"/>
          <w:spacing w:val="-10"/>
        </w:rPr>
        <w:t xml:space="preserve">, </w:t>
      </w:r>
      <w:r w:rsidRPr="00F5148F">
        <w:rPr>
          <w:rFonts w:ascii="Arial" w:hAnsi="Arial" w:cs="Arial"/>
        </w:rPr>
        <w:t>em atendimento a requisição d</w:t>
      </w:r>
      <w:r w:rsidR="00F305A2">
        <w:rPr>
          <w:rFonts w:ascii="Arial" w:hAnsi="Arial" w:cs="Arial"/>
        </w:rPr>
        <w:t>a</w:t>
      </w:r>
      <w:r w:rsidRPr="00F5148F">
        <w:rPr>
          <w:rFonts w:ascii="Arial" w:hAnsi="Arial" w:cs="Arial"/>
        </w:rPr>
        <w:t xml:space="preserve"> </w:t>
      </w:r>
      <w:r w:rsidR="00F310DE">
        <w:rPr>
          <w:rFonts w:ascii="Arial" w:hAnsi="Arial" w:cs="Arial"/>
        </w:rPr>
        <w:t>Setor de Compras</w:t>
      </w:r>
      <w:r w:rsidRPr="00F5148F">
        <w:rPr>
          <w:rFonts w:ascii="Arial" w:hAnsi="Arial" w:cs="Arial"/>
        </w:rPr>
        <w:t>, devendo ser obedecidos os princípios constantes na Lei n.°14.133/2021 e suas alterações.</w:t>
      </w:r>
    </w:p>
    <w:p w14:paraId="2ADE54B0" w14:textId="77777777" w:rsidR="00470C3F" w:rsidRPr="00F5148F" w:rsidRDefault="00470C3F" w:rsidP="00470C3F">
      <w:pPr>
        <w:pStyle w:val="Corpodetexto"/>
        <w:rPr>
          <w:rFonts w:ascii="Arial" w:hAnsi="Arial" w:cs="Arial"/>
          <w:sz w:val="22"/>
          <w:szCs w:val="22"/>
        </w:rPr>
      </w:pPr>
      <w:r w:rsidRPr="00F5148F">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F5148F" w:rsidRDefault="00470C3F" w:rsidP="00470C3F">
      <w:pPr>
        <w:spacing w:line="240" w:lineRule="auto"/>
        <w:rPr>
          <w:rFonts w:ascii="Arial" w:hAnsi="Arial" w:cs="Arial"/>
        </w:rPr>
      </w:pPr>
      <w:r w:rsidRPr="00F5148F">
        <w:rPr>
          <w:rFonts w:ascii="Arial" w:hAnsi="Arial" w:cs="Arial"/>
        </w:rPr>
        <w:tab/>
        <w:t>Encaminhe-se para o setor de contabilidade, para informe as dotações a serem oneradas pelo processo, (Art. 72, inciso IV da Lei 14.133/2021)</w:t>
      </w:r>
      <w:r w:rsidR="004D76E4" w:rsidRPr="00F5148F">
        <w:rPr>
          <w:rFonts w:ascii="Arial" w:hAnsi="Arial" w:cs="Arial"/>
        </w:rPr>
        <w:t xml:space="preserve">, e para </w:t>
      </w:r>
      <w:r w:rsidR="00EA6CA4" w:rsidRPr="00F5148F">
        <w:rPr>
          <w:rFonts w:ascii="Arial" w:hAnsi="Arial" w:cs="Arial"/>
        </w:rPr>
        <w:t>“</w:t>
      </w:r>
      <w:r w:rsidR="004D76E4" w:rsidRPr="00F5148F">
        <w:rPr>
          <w:rFonts w:ascii="Arial" w:hAnsi="Arial" w:cs="Arial"/>
        </w:rPr>
        <w:t>RESERVA DE RECURSOS</w:t>
      </w:r>
      <w:r w:rsidR="00EA6CA4" w:rsidRPr="00F5148F">
        <w:rPr>
          <w:rFonts w:ascii="Arial" w:hAnsi="Arial" w:cs="Arial"/>
        </w:rPr>
        <w:t>”</w:t>
      </w:r>
      <w:r w:rsidR="004D76E4" w:rsidRPr="00F5148F">
        <w:rPr>
          <w:rFonts w:ascii="Arial" w:hAnsi="Arial" w:cs="Arial"/>
        </w:rPr>
        <w:t>.</w:t>
      </w:r>
    </w:p>
    <w:p w14:paraId="422F7B94" w14:textId="2B21BC4A" w:rsidR="00470C3F" w:rsidRDefault="00470C3F" w:rsidP="00470C3F">
      <w:pPr>
        <w:spacing w:line="240" w:lineRule="auto"/>
        <w:rPr>
          <w:rFonts w:ascii="Arial" w:hAnsi="Arial" w:cs="Arial"/>
        </w:rPr>
      </w:pPr>
      <w:r w:rsidRPr="00F5148F">
        <w:rPr>
          <w:rFonts w:ascii="Arial" w:hAnsi="Arial" w:cs="Arial"/>
        </w:rPr>
        <w:tab/>
        <w:t xml:space="preserve">Elabore-se as minutas do </w:t>
      </w:r>
      <w:r w:rsidR="00EA6CA4" w:rsidRPr="00F5148F">
        <w:rPr>
          <w:rFonts w:ascii="Arial" w:hAnsi="Arial" w:cs="Arial"/>
        </w:rPr>
        <w:t>aviso de dispensa</w:t>
      </w:r>
      <w:r w:rsidRPr="00F5148F">
        <w:rPr>
          <w:rFonts w:ascii="Arial" w:hAnsi="Arial" w:cs="Arial"/>
        </w:rPr>
        <w:t xml:space="preserve"> e do contrato, se for o caso, encaminhando-as juntamente com os autos do processo a Procuradoria Jurídica para </w:t>
      </w:r>
      <w:r w:rsidR="00EA6CA4" w:rsidRPr="00F5148F">
        <w:rPr>
          <w:rFonts w:ascii="Arial" w:hAnsi="Arial" w:cs="Arial"/>
        </w:rPr>
        <w:t xml:space="preserve">análise e </w:t>
      </w:r>
      <w:r w:rsidRPr="00F5148F">
        <w:rPr>
          <w:rFonts w:ascii="Arial" w:hAnsi="Arial" w:cs="Arial"/>
        </w:rPr>
        <w:t>aprovação (Art.72, inciso III da Lei 14.133/2021)</w:t>
      </w:r>
      <w:r w:rsidRPr="00F5148F">
        <w:rPr>
          <w:rFonts w:ascii="Arial" w:hAnsi="Arial" w:cs="Arial"/>
          <w:bCs/>
          <w:iCs/>
          <w:shd w:val="clear" w:color="auto" w:fill="FFFFFF"/>
        </w:rPr>
        <w:t>.</w:t>
      </w:r>
      <w:r w:rsidRPr="00F5148F">
        <w:rPr>
          <w:rFonts w:ascii="Arial" w:hAnsi="Arial" w:cs="Arial"/>
        </w:rPr>
        <w:t xml:space="preserve"> </w:t>
      </w:r>
      <w:r w:rsidRPr="00F5148F">
        <w:rPr>
          <w:rFonts w:ascii="Arial" w:hAnsi="Arial" w:cs="Arial"/>
        </w:rPr>
        <w:tab/>
      </w:r>
    </w:p>
    <w:p w14:paraId="7195D88C" w14:textId="77777777" w:rsidR="008D35A2" w:rsidRPr="00F5148F" w:rsidRDefault="008D35A2" w:rsidP="00470C3F">
      <w:pPr>
        <w:spacing w:line="240" w:lineRule="auto"/>
        <w:rPr>
          <w:rFonts w:ascii="Arial" w:hAnsi="Arial" w:cs="Arial"/>
        </w:rPr>
      </w:pPr>
    </w:p>
    <w:p w14:paraId="32A4BB7A" w14:textId="53BD7F35" w:rsidR="00470C3F" w:rsidRPr="00F5148F" w:rsidRDefault="00470C3F" w:rsidP="00470C3F">
      <w:pPr>
        <w:spacing w:line="240" w:lineRule="auto"/>
        <w:rPr>
          <w:rFonts w:ascii="Arial" w:hAnsi="Arial" w:cs="Arial"/>
          <w:color w:val="FF0000"/>
          <w:u w:val="single"/>
        </w:rPr>
      </w:pPr>
      <w:r w:rsidRPr="00F5148F">
        <w:rPr>
          <w:rFonts w:ascii="Arial" w:hAnsi="Arial" w:cs="Arial"/>
        </w:rPr>
        <w:tab/>
        <w:t xml:space="preserve">Prefeitura Municipal de Platina, </w:t>
      </w:r>
      <w:r w:rsidR="00A84309">
        <w:rPr>
          <w:rFonts w:ascii="Arial" w:hAnsi="Arial" w:cs="Arial"/>
        </w:rPr>
        <w:t>2</w:t>
      </w:r>
      <w:r w:rsidR="009E5D3D">
        <w:rPr>
          <w:rFonts w:ascii="Arial" w:hAnsi="Arial" w:cs="Arial"/>
        </w:rPr>
        <w:t>9</w:t>
      </w:r>
      <w:r w:rsidRPr="00F5148F">
        <w:rPr>
          <w:rFonts w:ascii="Arial" w:hAnsi="Arial" w:cs="Arial"/>
        </w:rPr>
        <w:t xml:space="preserve"> de </w:t>
      </w:r>
      <w:r w:rsidR="00A84309">
        <w:rPr>
          <w:rFonts w:ascii="Arial" w:hAnsi="Arial" w:cs="Arial"/>
        </w:rPr>
        <w:t>janei</w:t>
      </w:r>
      <w:r w:rsidR="00EA6CA4" w:rsidRPr="00F5148F">
        <w:rPr>
          <w:rFonts w:ascii="Arial" w:hAnsi="Arial" w:cs="Arial"/>
        </w:rPr>
        <w:t>ro</w:t>
      </w:r>
      <w:r w:rsidRPr="00F5148F">
        <w:rPr>
          <w:rFonts w:ascii="Arial" w:hAnsi="Arial" w:cs="Arial"/>
        </w:rPr>
        <w:t xml:space="preserve"> de 202</w:t>
      </w:r>
      <w:r w:rsidR="00A84309">
        <w:rPr>
          <w:rFonts w:ascii="Arial" w:hAnsi="Arial" w:cs="Arial"/>
        </w:rPr>
        <w:t>4</w:t>
      </w:r>
      <w:r w:rsidRPr="00F5148F">
        <w:rPr>
          <w:rFonts w:ascii="Arial" w:hAnsi="Arial" w:cs="Arial"/>
        </w:rPr>
        <w:t>.</w:t>
      </w:r>
    </w:p>
    <w:p w14:paraId="74B90192" w14:textId="77777777" w:rsidR="00470C3F" w:rsidRPr="00F5148F" w:rsidRDefault="00470C3F" w:rsidP="00470C3F">
      <w:pPr>
        <w:rPr>
          <w:rFonts w:ascii="Arial" w:hAnsi="Arial" w:cs="Arial"/>
          <w:u w:val="single"/>
        </w:rPr>
      </w:pPr>
    </w:p>
    <w:p w14:paraId="787E3E77" w14:textId="1CA15791" w:rsidR="00470C3F" w:rsidRDefault="00470C3F" w:rsidP="00470C3F">
      <w:pPr>
        <w:rPr>
          <w:rFonts w:ascii="Arial" w:hAnsi="Arial" w:cs="Arial"/>
          <w:u w:val="single"/>
        </w:rPr>
      </w:pPr>
    </w:p>
    <w:p w14:paraId="74A90DF2" w14:textId="77777777" w:rsidR="008D35A2" w:rsidRPr="00F94CA6" w:rsidRDefault="008D35A2" w:rsidP="00470C3F">
      <w:pPr>
        <w:rPr>
          <w:rFonts w:ascii="Arial" w:hAnsi="Arial" w:cs="Arial"/>
          <w:u w:val="single"/>
        </w:rPr>
      </w:pPr>
    </w:p>
    <w:p w14:paraId="1E2F41F6" w14:textId="77777777" w:rsidR="00470C3F" w:rsidRPr="00F94CA6" w:rsidRDefault="00470C3F" w:rsidP="00470C3F">
      <w:pPr>
        <w:rPr>
          <w:rFonts w:ascii="Arial" w:hAnsi="Arial" w:cs="Arial"/>
          <w:u w:val="single"/>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w:t>
      </w:r>
      <w:r w:rsidRPr="00F94CA6">
        <w:rPr>
          <w:rFonts w:ascii="Arial" w:hAnsi="Arial" w:cs="Arial"/>
        </w:rPr>
        <w:tab/>
        <w:t xml:space="preserve">       Wagner Roberto de Lima</w:t>
      </w:r>
    </w:p>
    <w:p w14:paraId="16022F0B"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Prefeito Municipal</w:t>
      </w:r>
    </w:p>
    <w:p w14:paraId="6CD38712" w14:textId="77777777" w:rsidR="00470C3F" w:rsidRPr="00F94CA6" w:rsidRDefault="00470C3F" w:rsidP="00470C3F">
      <w:pPr>
        <w:rPr>
          <w:rFonts w:ascii="Arial" w:hAnsi="Arial" w:cs="Arial"/>
          <w:b/>
        </w:rPr>
      </w:pPr>
    </w:p>
    <w:p w14:paraId="09F1A1B9" w14:textId="77777777" w:rsidR="00470C3F" w:rsidRDefault="00470C3F" w:rsidP="00470C3F">
      <w:pPr>
        <w:rPr>
          <w:rFonts w:ascii="Arial" w:hAnsi="Arial" w:cs="Arial"/>
          <w:b/>
        </w:rPr>
      </w:pPr>
    </w:p>
    <w:p w14:paraId="15D5E424" w14:textId="77777777" w:rsidR="00470C3F" w:rsidRPr="00F94CA6" w:rsidRDefault="00470C3F" w:rsidP="00470C3F">
      <w:pPr>
        <w:rPr>
          <w:rFonts w:ascii="Arial" w:hAnsi="Arial" w:cs="Arial"/>
          <w:b/>
        </w:rPr>
      </w:pPr>
    </w:p>
    <w:p w14:paraId="499DF9D1" w14:textId="77777777" w:rsidR="00470C3F" w:rsidRPr="00F94CA6" w:rsidRDefault="00470C3F" w:rsidP="00470C3F">
      <w:pPr>
        <w:rPr>
          <w:rFonts w:ascii="Arial" w:hAnsi="Arial" w:cs="Arial"/>
          <w:b/>
        </w:rPr>
      </w:pPr>
    </w:p>
    <w:p w14:paraId="4C859E5E" w14:textId="58C39A1A" w:rsidR="00470C3F" w:rsidRDefault="00470C3F" w:rsidP="00470C3F">
      <w:pPr>
        <w:rPr>
          <w:rFonts w:ascii="Arial" w:hAnsi="Arial" w:cs="Arial"/>
          <w:b/>
        </w:rPr>
      </w:pPr>
    </w:p>
    <w:p w14:paraId="04311ACB" w14:textId="77777777" w:rsidR="00EA6CA4" w:rsidRDefault="00EA6CA4" w:rsidP="00470C3F">
      <w:pPr>
        <w:rPr>
          <w:rFonts w:ascii="Arial" w:hAnsi="Arial" w:cs="Arial"/>
          <w:b/>
        </w:rPr>
      </w:pPr>
    </w:p>
    <w:p w14:paraId="718F3519" w14:textId="77777777" w:rsidR="00F5148F" w:rsidRPr="00F94CA6" w:rsidRDefault="00F5148F" w:rsidP="00470C3F">
      <w:pPr>
        <w:rPr>
          <w:rFonts w:ascii="Arial" w:hAnsi="Arial" w:cs="Arial"/>
          <w:b/>
        </w:rPr>
      </w:pPr>
    </w:p>
    <w:p w14:paraId="0FDF3E44" w14:textId="77777777" w:rsidR="00470C3F" w:rsidRPr="00F94CA6" w:rsidRDefault="00470C3F" w:rsidP="00470C3F">
      <w:pPr>
        <w:rPr>
          <w:rFonts w:ascii="Arial" w:hAnsi="Arial" w:cs="Arial"/>
          <w:b/>
        </w:rPr>
      </w:pPr>
    </w:p>
    <w:p w14:paraId="026478F2" w14:textId="35538392" w:rsidR="00470C3F" w:rsidRPr="00F94CA6" w:rsidRDefault="00470C3F" w:rsidP="00AA380D">
      <w:pPr>
        <w:jc w:val="center"/>
        <w:rPr>
          <w:rFonts w:ascii="Arial" w:hAnsi="Arial" w:cs="Arial"/>
          <w:b/>
        </w:rPr>
      </w:pPr>
      <w:r w:rsidRPr="00F94CA6">
        <w:rPr>
          <w:rFonts w:ascii="Arial" w:hAnsi="Arial" w:cs="Arial"/>
          <w:b/>
        </w:rPr>
        <w:t>SETOR DE CONTABILIDADE</w:t>
      </w:r>
    </w:p>
    <w:p w14:paraId="63807EE7" w14:textId="77777777" w:rsidR="00470C3F" w:rsidRPr="00F94CA6" w:rsidRDefault="00470C3F" w:rsidP="00470C3F">
      <w:pPr>
        <w:rPr>
          <w:rFonts w:ascii="Arial" w:hAnsi="Arial" w:cs="Arial"/>
          <w:b/>
        </w:rPr>
      </w:pPr>
    </w:p>
    <w:p w14:paraId="53915D74" w14:textId="5362777B" w:rsidR="00470C3F" w:rsidRPr="0097285B" w:rsidRDefault="00470C3F" w:rsidP="00F5148F">
      <w:pPr>
        <w:ind w:firstLine="708"/>
        <w:rPr>
          <w:rFonts w:ascii="Arial" w:hAnsi="Arial" w:cs="Arial"/>
          <w:b/>
          <w:bCs/>
        </w:rPr>
      </w:pPr>
      <w:r w:rsidRPr="0097285B">
        <w:rPr>
          <w:rFonts w:ascii="Arial" w:hAnsi="Arial" w:cs="Arial"/>
        </w:rPr>
        <w:t xml:space="preserve">Em </w:t>
      </w:r>
      <w:r w:rsidR="00A84309" w:rsidRPr="0097285B">
        <w:rPr>
          <w:rFonts w:ascii="Arial" w:hAnsi="Arial" w:cs="Arial"/>
        </w:rPr>
        <w:t>24</w:t>
      </w:r>
      <w:r w:rsidRPr="0097285B">
        <w:rPr>
          <w:rFonts w:ascii="Arial" w:hAnsi="Arial" w:cs="Arial"/>
        </w:rPr>
        <w:t xml:space="preserve"> de </w:t>
      </w:r>
      <w:r w:rsidR="00A84309" w:rsidRPr="0097285B">
        <w:rPr>
          <w:rFonts w:ascii="Arial" w:hAnsi="Arial" w:cs="Arial"/>
        </w:rPr>
        <w:t>janei</w:t>
      </w:r>
      <w:r w:rsidR="00EA6CA4" w:rsidRPr="0097285B">
        <w:rPr>
          <w:rFonts w:ascii="Arial" w:hAnsi="Arial" w:cs="Arial"/>
        </w:rPr>
        <w:t>ro</w:t>
      </w:r>
      <w:r w:rsidRPr="0097285B">
        <w:rPr>
          <w:rFonts w:ascii="Arial" w:hAnsi="Arial" w:cs="Arial"/>
        </w:rPr>
        <w:t xml:space="preserve"> de 202</w:t>
      </w:r>
      <w:r w:rsidR="00A84309" w:rsidRPr="0097285B">
        <w:rPr>
          <w:rFonts w:ascii="Arial" w:hAnsi="Arial" w:cs="Arial"/>
        </w:rPr>
        <w:t>4</w:t>
      </w:r>
      <w:r w:rsidRPr="0097285B">
        <w:rPr>
          <w:rFonts w:ascii="Arial" w:hAnsi="Arial" w:cs="Arial"/>
        </w:rPr>
        <w:t xml:space="preserve">, recebi o processo de dispensa de licitação, visando a </w:t>
      </w:r>
      <w:r w:rsidR="00F310DE" w:rsidRPr="00BB1DEC">
        <w:rPr>
          <w:rFonts w:ascii="Arial" w:hAnsi="Arial" w:cs="Arial"/>
          <w:b/>
          <w:bCs/>
        </w:rPr>
        <w:t>Aquisição parcelada de gêneros alimentícios destinados a merenda escolar</w:t>
      </w:r>
      <w:r w:rsidR="00CD3249">
        <w:rPr>
          <w:rFonts w:ascii="Arial" w:hAnsi="Arial" w:cs="Arial"/>
          <w:b/>
          <w:bCs/>
        </w:rPr>
        <w:t xml:space="preserve"> e</w:t>
      </w:r>
      <w:r w:rsidR="00F310DE" w:rsidRPr="00BB1DEC">
        <w:rPr>
          <w:rFonts w:ascii="Arial" w:hAnsi="Arial" w:cs="Arial"/>
          <w:b/>
          <w:bCs/>
        </w:rPr>
        <w:t xml:space="preserve"> realização de eventos e festividades das diversas secretarias do Município de Platina</w:t>
      </w:r>
      <w:r w:rsidRPr="0097285B">
        <w:rPr>
          <w:rFonts w:ascii="Arial" w:hAnsi="Arial" w:cs="Arial"/>
        </w:rPr>
        <w:t xml:space="preserve">, para verificação de disponibilidade financeira e realização de RESERVA ORÇAMENTÁRIA. </w:t>
      </w:r>
    </w:p>
    <w:p w14:paraId="0ABB0D73" w14:textId="50BFF2D3" w:rsidR="00470C3F" w:rsidRPr="0097285B" w:rsidRDefault="00470C3F" w:rsidP="00470C3F">
      <w:pPr>
        <w:ind w:firstLine="708"/>
        <w:rPr>
          <w:rFonts w:ascii="Arial" w:hAnsi="Arial" w:cs="Arial"/>
          <w:color w:val="000000"/>
        </w:rPr>
      </w:pPr>
      <w:r w:rsidRPr="0097285B">
        <w:rPr>
          <w:rFonts w:ascii="Arial" w:hAnsi="Arial" w:cs="Arial"/>
          <w:i/>
        </w:rPr>
        <w:t xml:space="preserve"> </w:t>
      </w:r>
      <w:r w:rsidRPr="0097285B">
        <w:rPr>
          <w:rFonts w:ascii="Arial" w:hAnsi="Arial" w:cs="Arial"/>
        </w:rPr>
        <w:t xml:space="preserve">Face ao exposto, considerando o previsto no Artigo 72, inciso IV, declaro à existência </w:t>
      </w:r>
      <w:r w:rsidRPr="0097285B">
        <w:rPr>
          <w:rFonts w:ascii="Arial" w:hAnsi="Arial" w:cs="Arial"/>
          <w:color w:val="000000"/>
        </w:rPr>
        <w:t>d</w:t>
      </w:r>
      <w:r w:rsidR="00EA6CA4" w:rsidRPr="0097285B">
        <w:rPr>
          <w:rFonts w:ascii="Arial" w:hAnsi="Arial" w:cs="Arial"/>
          <w:color w:val="000000"/>
        </w:rPr>
        <w:t>e</w:t>
      </w:r>
      <w:r w:rsidRPr="0097285B">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44FFB43E" w14:textId="782B78E2" w:rsidR="00470C3F" w:rsidRPr="00ED165B" w:rsidRDefault="00470C3F" w:rsidP="00470C3F">
      <w:pPr>
        <w:pStyle w:val="Corpodetexto2"/>
        <w:spacing w:after="160" w:line="240" w:lineRule="auto"/>
        <w:rPr>
          <w:rFonts w:ascii="Arial" w:hAnsi="Arial" w:cs="Arial"/>
          <w:sz w:val="22"/>
          <w:szCs w:val="22"/>
        </w:rPr>
      </w:pPr>
      <w:bookmarkStart w:id="0" w:name="_Hlk157408772"/>
      <w:r w:rsidRPr="00ED165B">
        <w:rPr>
          <w:rFonts w:ascii="Arial" w:hAnsi="Arial" w:cs="Arial"/>
          <w:sz w:val="22"/>
          <w:szCs w:val="22"/>
        </w:rPr>
        <w:t>FR 01– 02.</w:t>
      </w:r>
      <w:r w:rsidR="00ED165B" w:rsidRPr="00ED165B">
        <w:rPr>
          <w:rFonts w:ascii="Arial" w:hAnsi="Arial" w:cs="Arial"/>
          <w:sz w:val="22"/>
          <w:szCs w:val="22"/>
        </w:rPr>
        <w:t>02</w:t>
      </w:r>
      <w:r w:rsidRPr="00ED165B">
        <w:rPr>
          <w:rFonts w:ascii="Arial" w:hAnsi="Arial" w:cs="Arial"/>
          <w:sz w:val="22"/>
          <w:szCs w:val="22"/>
        </w:rPr>
        <w:t>.</w:t>
      </w:r>
      <w:r w:rsidR="001A0331" w:rsidRPr="00ED165B">
        <w:rPr>
          <w:rFonts w:ascii="Arial" w:hAnsi="Arial" w:cs="Arial"/>
          <w:sz w:val="22"/>
          <w:szCs w:val="22"/>
        </w:rPr>
        <w:t>02</w:t>
      </w:r>
      <w:r w:rsidRPr="00ED165B">
        <w:rPr>
          <w:rFonts w:ascii="Arial" w:hAnsi="Arial" w:cs="Arial"/>
          <w:sz w:val="22"/>
          <w:szCs w:val="22"/>
        </w:rPr>
        <w:t>.</w:t>
      </w:r>
      <w:r w:rsidR="00ED165B" w:rsidRPr="00ED165B">
        <w:rPr>
          <w:rFonts w:ascii="Arial" w:hAnsi="Arial" w:cs="Arial"/>
          <w:sz w:val="22"/>
          <w:szCs w:val="22"/>
        </w:rPr>
        <w:t>082410009</w:t>
      </w:r>
      <w:r w:rsidRPr="00ED165B">
        <w:rPr>
          <w:rFonts w:ascii="Arial" w:hAnsi="Arial" w:cs="Arial"/>
          <w:sz w:val="22"/>
          <w:szCs w:val="22"/>
        </w:rPr>
        <w:t>.2.</w:t>
      </w:r>
      <w:r w:rsidR="001A0331" w:rsidRPr="00ED165B">
        <w:rPr>
          <w:rFonts w:ascii="Arial" w:hAnsi="Arial" w:cs="Arial"/>
          <w:sz w:val="22"/>
          <w:szCs w:val="22"/>
        </w:rPr>
        <w:t>0</w:t>
      </w:r>
      <w:r w:rsidR="00ED165B" w:rsidRPr="00ED165B">
        <w:rPr>
          <w:rFonts w:ascii="Arial" w:hAnsi="Arial" w:cs="Arial"/>
          <w:sz w:val="22"/>
          <w:szCs w:val="22"/>
        </w:rPr>
        <w:t>3</w:t>
      </w:r>
      <w:r w:rsidR="006D4763" w:rsidRPr="00ED165B">
        <w:rPr>
          <w:rFonts w:ascii="Arial" w:hAnsi="Arial" w:cs="Arial"/>
          <w:sz w:val="22"/>
          <w:szCs w:val="22"/>
        </w:rPr>
        <w:t>10</w:t>
      </w:r>
      <w:r w:rsidRPr="00ED165B">
        <w:rPr>
          <w:rFonts w:ascii="Arial" w:hAnsi="Arial" w:cs="Arial"/>
          <w:sz w:val="22"/>
          <w:szCs w:val="22"/>
        </w:rPr>
        <w:t>00.</w:t>
      </w:r>
      <w:r w:rsidR="00ED165B" w:rsidRPr="00ED165B">
        <w:rPr>
          <w:rFonts w:ascii="Arial" w:hAnsi="Arial" w:cs="Arial"/>
          <w:sz w:val="22"/>
          <w:szCs w:val="22"/>
        </w:rPr>
        <w:t>3</w:t>
      </w:r>
      <w:r w:rsidRPr="00ED165B">
        <w:rPr>
          <w:rFonts w:ascii="Arial" w:hAnsi="Arial" w:cs="Arial"/>
          <w:sz w:val="22"/>
          <w:szCs w:val="22"/>
        </w:rPr>
        <w:t>.</w:t>
      </w:r>
      <w:r w:rsidR="00ED165B" w:rsidRPr="00ED165B">
        <w:rPr>
          <w:rFonts w:ascii="Arial" w:hAnsi="Arial" w:cs="Arial"/>
          <w:sz w:val="22"/>
          <w:szCs w:val="22"/>
        </w:rPr>
        <w:t>3</w:t>
      </w:r>
      <w:r w:rsidRPr="00ED165B">
        <w:rPr>
          <w:rFonts w:ascii="Arial" w:hAnsi="Arial" w:cs="Arial"/>
          <w:sz w:val="22"/>
          <w:szCs w:val="22"/>
        </w:rPr>
        <w:t>.90.</w:t>
      </w:r>
      <w:r w:rsidR="00ED165B" w:rsidRPr="00ED165B">
        <w:rPr>
          <w:rFonts w:ascii="Arial" w:hAnsi="Arial" w:cs="Arial"/>
          <w:sz w:val="22"/>
          <w:szCs w:val="22"/>
        </w:rPr>
        <w:t>30</w:t>
      </w:r>
      <w:r w:rsidRPr="00ED165B">
        <w:rPr>
          <w:rFonts w:ascii="Arial" w:hAnsi="Arial" w:cs="Arial"/>
          <w:sz w:val="22"/>
          <w:szCs w:val="22"/>
        </w:rPr>
        <w:t>.0</w:t>
      </w:r>
      <w:r w:rsidR="006D4763" w:rsidRPr="00ED165B">
        <w:rPr>
          <w:rFonts w:ascii="Arial" w:hAnsi="Arial" w:cs="Arial"/>
          <w:sz w:val="22"/>
          <w:szCs w:val="22"/>
        </w:rPr>
        <w:t>0</w:t>
      </w:r>
      <w:r w:rsidRPr="00ED165B">
        <w:rPr>
          <w:rFonts w:ascii="Arial" w:hAnsi="Arial" w:cs="Arial"/>
          <w:sz w:val="22"/>
          <w:szCs w:val="22"/>
        </w:rPr>
        <w:t>.00.00</w:t>
      </w:r>
    </w:p>
    <w:p w14:paraId="20B28298" w14:textId="15DDC5B4" w:rsidR="00470C3F" w:rsidRDefault="00470C3F" w:rsidP="00470C3F">
      <w:pPr>
        <w:pStyle w:val="Corpodetexto2"/>
        <w:spacing w:after="160" w:line="240" w:lineRule="auto"/>
        <w:rPr>
          <w:rFonts w:ascii="Arial" w:hAnsi="Arial" w:cs="Arial"/>
          <w:sz w:val="22"/>
          <w:szCs w:val="22"/>
        </w:rPr>
      </w:pPr>
      <w:r w:rsidRPr="00ED165B">
        <w:rPr>
          <w:rFonts w:ascii="Arial" w:hAnsi="Arial" w:cs="Arial"/>
          <w:sz w:val="22"/>
          <w:szCs w:val="22"/>
        </w:rPr>
        <w:t xml:space="preserve">Despesa Principal: </w:t>
      </w:r>
      <w:r w:rsidR="00ED165B" w:rsidRPr="00ED165B">
        <w:rPr>
          <w:rFonts w:ascii="Arial" w:hAnsi="Arial" w:cs="Arial"/>
          <w:sz w:val="22"/>
          <w:szCs w:val="22"/>
        </w:rPr>
        <w:t>82</w:t>
      </w:r>
      <w:r w:rsidRPr="00ED165B">
        <w:rPr>
          <w:rFonts w:ascii="Arial" w:hAnsi="Arial" w:cs="Arial"/>
          <w:sz w:val="22"/>
          <w:szCs w:val="22"/>
        </w:rPr>
        <w:t xml:space="preserve">. Desdobrada: </w:t>
      </w:r>
      <w:r w:rsidR="00ED165B" w:rsidRPr="00ED165B">
        <w:rPr>
          <w:rFonts w:ascii="Arial" w:hAnsi="Arial" w:cs="Arial"/>
          <w:sz w:val="22"/>
          <w:szCs w:val="22"/>
        </w:rPr>
        <w:t>1144</w:t>
      </w:r>
    </w:p>
    <w:p w14:paraId="77F650F8" w14:textId="77777777" w:rsidR="00AA380D" w:rsidRPr="00AA380D" w:rsidRDefault="00AA380D" w:rsidP="00AA380D">
      <w:pPr>
        <w:pStyle w:val="Default"/>
        <w:rPr>
          <w:lang w:eastAsia="pt-BR"/>
        </w:rPr>
      </w:pPr>
    </w:p>
    <w:p w14:paraId="634BF78C" w14:textId="38A8A3F5" w:rsidR="00AA380D" w:rsidRPr="00ED165B" w:rsidRDefault="00AA380D" w:rsidP="00AA380D">
      <w:pPr>
        <w:pStyle w:val="Corpodetexto2"/>
        <w:spacing w:after="160" w:line="240" w:lineRule="auto"/>
        <w:rPr>
          <w:rFonts w:ascii="Arial" w:hAnsi="Arial" w:cs="Arial"/>
          <w:sz w:val="22"/>
          <w:szCs w:val="22"/>
        </w:rPr>
      </w:pPr>
      <w:r w:rsidRPr="00ED165B">
        <w:rPr>
          <w:rFonts w:ascii="Arial" w:hAnsi="Arial" w:cs="Arial"/>
          <w:sz w:val="22"/>
          <w:szCs w:val="22"/>
        </w:rPr>
        <w:t>FR 01– 02.0</w:t>
      </w:r>
      <w:r>
        <w:rPr>
          <w:rFonts w:ascii="Arial" w:hAnsi="Arial" w:cs="Arial"/>
          <w:sz w:val="22"/>
          <w:szCs w:val="22"/>
        </w:rPr>
        <w:t>7</w:t>
      </w:r>
      <w:r w:rsidRPr="00ED165B">
        <w:rPr>
          <w:rFonts w:ascii="Arial" w:hAnsi="Arial" w:cs="Arial"/>
          <w:sz w:val="22"/>
          <w:szCs w:val="22"/>
        </w:rPr>
        <w:t>.0</w:t>
      </w:r>
      <w:r>
        <w:rPr>
          <w:rFonts w:ascii="Arial" w:hAnsi="Arial" w:cs="Arial"/>
          <w:sz w:val="22"/>
          <w:szCs w:val="22"/>
        </w:rPr>
        <w:t>6</w:t>
      </w:r>
      <w:r w:rsidRPr="00ED165B">
        <w:rPr>
          <w:rFonts w:ascii="Arial" w:hAnsi="Arial" w:cs="Arial"/>
          <w:sz w:val="22"/>
          <w:szCs w:val="22"/>
        </w:rPr>
        <w:t>.</w:t>
      </w:r>
      <w:r>
        <w:rPr>
          <w:rFonts w:ascii="Arial" w:hAnsi="Arial" w:cs="Arial"/>
          <w:sz w:val="22"/>
          <w:szCs w:val="22"/>
        </w:rPr>
        <w:t>123060018</w:t>
      </w:r>
      <w:r w:rsidRPr="00ED165B">
        <w:rPr>
          <w:rFonts w:ascii="Arial" w:hAnsi="Arial" w:cs="Arial"/>
          <w:sz w:val="22"/>
          <w:szCs w:val="22"/>
        </w:rPr>
        <w:t>.2.0</w:t>
      </w:r>
      <w:r>
        <w:rPr>
          <w:rFonts w:ascii="Arial" w:hAnsi="Arial" w:cs="Arial"/>
          <w:sz w:val="22"/>
          <w:szCs w:val="22"/>
        </w:rPr>
        <w:t>118000</w:t>
      </w:r>
      <w:r w:rsidRPr="00ED165B">
        <w:rPr>
          <w:rFonts w:ascii="Arial" w:hAnsi="Arial" w:cs="Arial"/>
          <w:sz w:val="22"/>
          <w:szCs w:val="22"/>
        </w:rPr>
        <w:t>.3.3.90.30.00.00.00</w:t>
      </w:r>
    </w:p>
    <w:p w14:paraId="7464947E" w14:textId="058D3959" w:rsidR="00AA380D" w:rsidRPr="00ED165B" w:rsidRDefault="00AA380D" w:rsidP="00AA380D">
      <w:pPr>
        <w:pStyle w:val="Corpodetexto2"/>
        <w:spacing w:after="160" w:line="240" w:lineRule="auto"/>
        <w:rPr>
          <w:rFonts w:ascii="Arial" w:hAnsi="Arial" w:cs="Arial"/>
          <w:sz w:val="22"/>
          <w:szCs w:val="22"/>
        </w:rPr>
      </w:pPr>
      <w:r w:rsidRPr="00ED165B">
        <w:rPr>
          <w:rFonts w:ascii="Arial" w:hAnsi="Arial" w:cs="Arial"/>
          <w:sz w:val="22"/>
          <w:szCs w:val="22"/>
        </w:rPr>
        <w:t xml:space="preserve">Despesa Principal: </w:t>
      </w:r>
      <w:r>
        <w:rPr>
          <w:rFonts w:ascii="Arial" w:hAnsi="Arial" w:cs="Arial"/>
          <w:sz w:val="22"/>
          <w:szCs w:val="22"/>
        </w:rPr>
        <w:t>255</w:t>
      </w:r>
      <w:r w:rsidRPr="00ED165B">
        <w:rPr>
          <w:rFonts w:ascii="Arial" w:hAnsi="Arial" w:cs="Arial"/>
          <w:sz w:val="22"/>
          <w:szCs w:val="22"/>
        </w:rPr>
        <w:t>. Desdobrada: 11</w:t>
      </w:r>
      <w:r>
        <w:rPr>
          <w:rFonts w:ascii="Arial" w:hAnsi="Arial" w:cs="Arial"/>
          <w:sz w:val="22"/>
          <w:szCs w:val="22"/>
        </w:rPr>
        <w:t>70</w:t>
      </w:r>
    </w:p>
    <w:p w14:paraId="6D7CBFB0" w14:textId="77777777" w:rsidR="00A52C71" w:rsidRPr="00A52C71" w:rsidRDefault="00A52C71" w:rsidP="00A52C71">
      <w:pPr>
        <w:pStyle w:val="Default"/>
        <w:rPr>
          <w:lang w:eastAsia="pt-BR"/>
        </w:rPr>
      </w:pPr>
    </w:p>
    <w:bookmarkEnd w:id="0"/>
    <w:p w14:paraId="0C10E99B" w14:textId="77777777" w:rsidR="00A52C71" w:rsidRPr="00A52C71" w:rsidRDefault="00A52C71" w:rsidP="00A52C71">
      <w:pPr>
        <w:pStyle w:val="Default"/>
        <w:rPr>
          <w:lang w:eastAsia="pt-BR"/>
        </w:rPr>
      </w:pPr>
    </w:p>
    <w:p w14:paraId="33E36D50" w14:textId="48CAEC02" w:rsidR="00470C3F" w:rsidRPr="00F94CA6" w:rsidRDefault="00470C3F" w:rsidP="00470C3F">
      <w:pPr>
        <w:tabs>
          <w:tab w:val="left" w:pos="3645"/>
        </w:tabs>
        <w:jc w:val="right"/>
        <w:rPr>
          <w:rFonts w:ascii="Arial" w:hAnsi="Arial" w:cs="Arial"/>
        </w:rPr>
      </w:pPr>
      <w:r w:rsidRPr="00F94CA6">
        <w:rPr>
          <w:rFonts w:ascii="Arial" w:hAnsi="Arial" w:cs="Arial"/>
        </w:rPr>
        <w:t xml:space="preserve">Platina, </w:t>
      </w:r>
      <w:r w:rsidR="009E5D3D">
        <w:rPr>
          <w:rFonts w:ascii="Arial" w:hAnsi="Arial" w:cs="Arial"/>
        </w:rPr>
        <w:t>30</w:t>
      </w:r>
      <w:r w:rsidR="00EB77E4">
        <w:rPr>
          <w:rFonts w:ascii="Arial" w:hAnsi="Arial" w:cs="Arial"/>
        </w:rPr>
        <w:t xml:space="preserve"> </w:t>
      </w:r>
      <w:r w:rsidRPr="00F94CA6">
        <w:rPr>
          <w:rFonts w:ascii="Arial" w:hAnsi="Arial" w:cs="Arial"/>
        </w:rPr>
        <w:t xml:space="preserve">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BD0B12">
        <w:rPr>
          <w:rFonts w:ascii="Arial" w:hAnsi="Arial" w:cs="Arial"/>
        </w:rPr>
        <w:t>4</w:t>
      </w:r>
      <w:r w:rsidRPr="00F94CA6">
        <w:rPr>
          <w:rFonts w:ascii="Arial" w:hAnsi="Arial" w:cs="Arial"/>
        </w:rPr>
        <w:t>.</w:t>
      </w:r>
    </w:p>
    <w:p w14:paraId="36E56DCE" w14:textId="77777777" w:rsidR="00470C3F" w:rsidRPr="00F94CA6" w:rsidRDefault="00470C3F" w:rsidP="00470C3F">
      <w:pPr>
        <w:tabs>
          <w:tab w:val="left" w:pos="3645"/>
        </w:tabs>
        <w:jc w:val="right"/>
        <w:rPr>
          <w:rFonts w:ascii="Arial" w:hAnsi="Arial" w:cs="Arial"/>
        </w:rPr>
      </w:pPr>
    </w:p>
    <w:p w14:paraId="1AB24637" w14:textId="5EDFAE14" w:rsidR="00470C3F" w:rsidRDefault="00470C3F" w:rsidP="00470C3F">
      <w:pPr>
        <w:tabs>
          <w:tab w:val="left" w:pos="3645"/>
        </w:tabs>
        <w:jc w:val="right"/>
        <w:rPr>
          <w:rFonts w:ascii="Arial" w:hAnsi="Arial" w:cs="Arial"/>
        </w:rPr>
      </w:pPr>
    </w:p>
    <w:p w14:paraId="462623EF" w14:textId="77777777" w:rsidR="008D35A2" w:rsidRDefault="008D35A2" w:rsidP="00470C3F">
      <w:pPr>
        <w:tabs>
          <w:tab w:val="left" w:pos="3645"/>
        </w:tabs>
        <w:jc w:val="right"/>
        <w:rPr>
          <w:rFonts w:ascii="Arial" w:hAnsi="Arial" w:cs="Arial"/>
        </w:rPr>
      </w:pPr>
    </w:p>
    <w:p w14:paraId="7F918814" w14:textId="77777777" w:rsidR="00EB77E4" w:rsidRPr="00F94CA6" w:rsidRDefault="00EB77E4" w:rsidP="00470C3F">
      <w:pPr>
        <w:tabs>
          <w:tab w:val="left" w:pos="3645"/>
        </w:tabs>
        <w:jc w:val="right"/>
        <w:rPr>
          <w:rFonts w:ascii="Arial" w:hAnsi="Arial" w:cs="Arial"/>
        </w:rPr>
      </w:pPr>
    </w:p>
    <w:p w14:paraId="443C5F4E"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Franciele Alminda Fernandes de Souza Santos</w:t>
      </w:r>
    </w:p>
    <w:p w14:paraId="5B211D6F"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Contadora</w:t>
      </w:r>
    </w:p>
    <w:p w14:paraId="20730CF5"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CRC n° 1SP291959/O-3</w:t>
      </w:r>
    </w:p>
    <w:p w14:paraId="78C4E07A" w14:textId="77777777" w:rsidR="00470C3F" w:rsidRPr="00F94CA6" w:rsidRDefault="00470C3F" w:rsidP="00470C3F">
      <w:pPr>
        <w:tabs>
          <w:tab w:val="left" w:pos="3615"/>
        </w:tabs>
        <w:spacing w:after="0"/>
        <w:ind w:firstLine="1418"/>
        <w:jc w:val="center"/>
        <w:rPr>
          <w:rFonts w:ascii="Arial" w:hAnsi="Arial" w:cs="Arial"/>
        </w:rPr>
      </w:pPr>
    </w:p>
    <w:p w14:paraId="33E4A17B" w14:textId="77777777" w:rsidR="00470C3F" w:rsidRPr="00F94CA6" w:rsidRDefault="00470C3F" w:rsidP="00470C3F">
      <w:pPr>
        <w:tabs>
          <w:tab w:val="left" w:pos="3615"/>
        </w:tabs>
        <w:spacing w:after="0"/>
        <w:ind w:firstLine="1418"/>
        <w:jc w:val="center"/>
        <w:rPr>
          <w:rFonts w:ascii="Arial" w:hAnsi="Arial" w:cs="Arial"/>
        </w:rPr>
      </w:pPr>
    </w:p>
    <w:p w14:paraId="6513BA95" w14:textId="77777777" w:rsidR="00470C3F" w:rsidRPr="00F94CA6" w:rsidRDefault="00470C3F" w:rsidP="00470C3F">
      <w:pPr>
        <w:tabs>
          <w:tab w:val="left" w:pos="3615"/>
        </w:tabs>
        <w:spacing w:after="0"/>
        <w:ind w:firstLine="1418"/>
        <w:jc w:val="center"/>
        <w:rPr>
          <w:rFonts w:ascii="Arial" w:hAnsi="Arial" w:cs="Arial"/>
        </w:rPr>
      </w:pPr>
    </w:p>
    <w:p w14:paraId="40E9CA3C" w14:textId="77777777" w:rsidR="00470C3F" w:rsidRPr="00F94CA6" w:rsidRDefault="00470C3F" w:rsidP="00470C3F">
      <w:pPr>
        <w:tabs>
          <w:tab w:val="left" w:pos="3615"/>
        </w:tabs>
        <w:spacing w:after="0"/>
        <w:ind w:firstLine="1418"/>
        <w:jc w:val="center"/>
        <w:rPr>
          <w:rFonts w:ascii="Arial" w:hAnsi="Arial" w:cs="Arial"/>
        </w:rPr>
      </w:pPr>
    </w:p>
    <w:p w14:paraId="64002D0C" w14:textId="77777777" w:rsidR="00470C3F" w:rsidRPr="00F94CA6" w:rsidRDefault="00470C3F" w:rsidP="00470C3F">
      <w:pPr>
        <w:tabs>
          <w:tab w:val="left" w:pos="3615"/>
        </w:tabs>
        <w:spacing w:after="0"/>
        <w:ind w:firstLine="1418"/>
        <w:jc w:val="center"/>
        <w:rPr>
          <w:rFonts w:ascii="Arial" w:hAnsi="Arial" w:cs="Arial"/>
        </w:rPr>
      </w:pPr>
    </w:p>
    <w:p w14:paraId="75CD099C" w14:textId="77777777" w:rsidR="00470C3F" w:rsidRPr="00F94CA6" w:rsidRDefault="00470C3F" w:rsidP="00470C3F">
      <w:pPr>
        <w:tabs>
          <w:tab w:val="left" w:pos="3615"/>
        </w:tabs>
        <w:spacing w:after="0"/>
        <w:ind w:firstLine="1418"/>
        <w:jc w:val="center"/>
        <w:rPr>
          <w:rFonts w:ascii="Arial" w:hAnsi="Arial" w:cs="Arial"/>
        </w:rPr>
      </w:pPr>
    </w:p>
    <w:p w14:paraId="55F6A739" w14:textId="77777777" w:rsidR="00470C3F" w:rsidRPr="00F94CA6" w:rsidRDefault="00470C3F" w:rsidP="00470C3F">
      <w:pPr>
        <w:tabs>
          <w:tab w:val="left" w:pos="3615"/>
        </w:tabs>
        <w:spacing w:after="0"/>
        <w:ind w:firstLine="1418"/>
        <w:jc w:val="center"/>
        <w:rPr>
          <w:rFonts w:ascii="Arial" w:hAnsi="Arial" w:cs="Arial"/>
        </w:rPr>
      </w:pPr>
    </w:p>
    <w:p w14:paraId="727A11CB" w14:textId="77777777" w:rsidR="00470C3F" w:rsidRPr="00F94CA6" w:rsidRDefault="00470C3F" w:rsidP="00470C3F">
      <w:pPr>
        <w:tabs>
          <w:tab w:val="left" w:pos="3615"/>
        </w:tabs>
        <w:spacing w:after="0"/>
        <w:ind w:firstLine="1418"/>
        <w:jc w:val="center"/>
        <w:rPr>
          <w:rFonts w:ascii="Arial" w:hAnsi="Arial" w:cs="Arial"/>
        </w:rPr>
      </w:pPr>
    </w:p>
    <w:p w14:paraId="50097BA7" w14:textId="77777777" w:rsidR="00470C3F" w:rsidRPr="00F94CA6" w:rsidRDefault="00470C3F" w:rsidP="00470C3F">
      <w:pPr>
        <w:tabs>
          <w:tab w:val="left" w:pos="3615"/>
        </w:tabs>
        <w:spacing w:after="0"/>
        <w:ind w:firstLine="1418"/>
        <w:jc w:val="center"/>
        <w:rPr>
          <w:rFonts w:ascii="Arial" w:hAnsi="Arial" w:cs="Arial"/>
        </w:rPr>
      </w:pPr>
    </w:p>
    <w:p w14:paraId="16D98685" w14:textId="77777777" w:rsidR="00470C3F" w:rsidRPr="00F94CA6" w:rsidRDefault="00470C3F" w:rsidP="00470C3F">
      <w:pPr>
        <w:tabs>
          <w:tab w:val="left" w:pos="3615"/>
        </w:tabs>
        <w:spacing w:after="0"/>
        <w:ind w:firstLine="1418"/>
        <w:jc w:val="center"/>
        <w:rPr>
          <w:rFonts w:ascii="Arial" w:hAnsi="Arial" w:cs="Arial"/>
        </w:rPr>
      </w:pPr>
    </w:p>
    <w:p w14:paraId="6312683B" w14:textId="54357A3F" w:rsidR="00EB77E4" w:rsidRDefault="00EB77E4" w:rsidP="0097285B">
      <w:pPr>
        <w:tabs>
          <w:tab w:val="left" w:pos="3615"/>
        </w:tabs>
        <w:spacing w:after="0"/>
        <w:rPr>
          <w:rFonts w:ascii="Arial" w:hAnsi="Arial" w:cs="Arial"/>
        </w:rPr>
      </w:pPr>
    </w:p>
    <w:p w14:paraId="229FA26C" w14:textId="6126D369" w:rsidR="00EB77E4" w:rsidRDefault="00EB77E4" w:rsidP="00470C3F">
      <w:pPr>
        <w:tabs>
          <w:tab w:val="left" w:pos="3615"/>
        </w:tabs>
        <w:spacing w:after="0"/>
        <w:ind w:firstLine="1418"/>
        <w:jc w:val="center"/>
        <w:rPr>
          <w:rFonts w:ascii="Arial" w:hAnsi="Arial" w:cs="Arial"/>
        </w:rPr>
      </w:pPr>
    </w:p>
    <w:p w14:paraId="168AD18E" w14:textId="77777777" w:rsidR="00470C3F" w:rsidRPr="00F94CA6" w:rsidRDefault="00470C3F" w:rsidP="00F310DE">
      <w:pPr>
        <w:tabs>
          <w:tab w:val="left" w:pos="3615"/>
        </w:tabs>
        <w:spacing w:after="0"/>
        <w:rPr>
          <w:rFonts w:ascii="Arial" w:hAnsi="Arial" w:cs="Arial"/>
        </w:rPr>
      </w:pPr>
    </w:p>
    <w:p w14:paraId="40B9024C" w14:textId="77777777" w:rsidR="00470C3F" w:rsidRPr="00F94CA6" w:rsidRDefault="00470C3F" w:rsidP="00FD69C0">
      <w:pPr>
        <w:tabs>
          <w:tab w:val="left" w:pos="3615"/>
        </w:tabs>
        <w:spacing w:after="0"/>
        <w:rPr>
          <w:rFonts w:ascii="Arial" w:hAnsi="Arial" w:cs="Arial"/>
        </w:rPr>
      </w:pPr>
    </w:p>
    <w:p w14:paraId="1499FD72" w14:textId="77777777" w:rsidR="00470C3F" w:rsidRPr="00F94CA6" w:rsidRDefault="00470C3F" w:rsidP="00470C3F">
      <w:pPr>
        <w:spacing w:after="0" w:line="360" w:lineRule="auto"/>
        <w:rPr>
          <w:rFonts w:ascii="Arial" w:hAnsi="Arial" w:cs="Arial"/>
          <w:b/>
        </w:rPr>
      </w:pPr>
      <w:r w:rsidRPr="00F94CA6">
        <w:rPr>
          <w:rFonts w:ascii="Arial" w:hAnsi="Arial" w:cs="Arial"/>
          <w:b/>
        </w:rPr>
        <w:t>À</w:t>
      </w:r>
    </w:p>
    <w:p w14:paraId="729CBE1A" w14:textId="77777777" w:rsidR="00470C3F" w:rsidRPr="00F94CA6" w:rsidRDefault="00470C3F" w:rsidP="00470C3F">
      <w:pPr>
        <w:spacing w:after="0" w:line="360" w:lineRule="auto"/>
        <w:rPr>
          <w:rFonts w:ascii="Arial" w:hAnsi="Arial" w:cs="Arial"/>
          <w:b/>
        </w:rPr>
      </w:pPr>
      <w:r w:rsidRPr="00F94CA6">
        <w:rPr>
          <w:rFonts w:ascii="Arial" w:hAnsi="Arial" w:cs="Arial"/>
          <w:b/>
        </w:rPr>
        <w:t xml:space="preserve">PROCURADORIA JURÍDICA DA </w:t>
      </w:r>
    </w:p>
    <w:p w14:paraId="0235D46D" w14:textId="77777777" w:rsidR="00470C3F" w:rsidRPr="00F94CA6" w:rsidRDefault="00470C3F" w:rsidP="00470C3F">
      <w:pPr>
        <w:spacing w:after="0" w:line="360" w:lineRule="auto"/>
        <w:rPr>
          <w:rFonts w:ascii="Arial" w:hAnsi="Arial" w:cs="Arial"/>
          <w:b/>
        </w:rPr>
      </w:pPr>
      <w:r w:rsidRPr="00F94CA6">
        <w:rPr>
          <w:rFonts w:ascii="Arial" w:hAnsi="Arial" w:cs="Arial"/>
          <w:b/>
        </w:rPr>
        <w:t>PREFEITURA MUNICIPAL DE</w:t>
      </w:r>
    </w:p>
    <w:p w14:paraId="6622F924" w14:textId="77777777" w:rsidR="00470C3F" w:rsidRPr="00F94CA6" w:rsidRDefault="00470C3F" w:rsidP="00470C3F">
      <w:pPr>
        <w:spacing w:after="0" w:line="360" w:lineRule="auto"/>
        <w:rPr>
          <w:rFonts w:ascii="Arial" w:hAnsi="Arial" w:cs="Arial"/>
          <w:b/>
          <w:u w:val="single"/>
        </w:rPr>
      </w:pPr>
      <w:r w:rsidRPr="00F94CA6">
        <w:rPr>
          <w:rFonts w:ascii="Arial" w:hAnsi="Arial" w:cs="Arial"/>
          <w:b/>
          <w:u w:val="single"/>
        </w:rPr>
        <w:t>PLATINA-SP</w:t>
      </w:r>
    </w:p>
    <w:p w14:paraId="66BCC5FA" w14:textId="335B4F33" w:rsidR="00470C3F" w:rsidRPr="00F94CA6" w:rsidRDefault="00470C3F" w:rsidP="00470C3F">
      <w:pPr>
        <w:spacing w:line="360" w:lineRule="auto"/>
        <w:jc w:val="right"/>
        <w:rPr>
          <w:rFonts w:ascii="Arial" w:hAnsi="Arial" w:cs="Arial"/>
        </w:rPr>
      </w:pPr>
      <w:r w:rsidRPr="00F94CA6">
        <w:rPr>
          <w:rFonts w:ascii="Arial" w:hAnsi="Arial" w:cs="Arial"/>
        </w:rPr>
        <w:t xml:space="preserve">Platina, </w:t>
      </w:r>
      <w:r w:rsidR="009E5D3D">
        <w:rPr>
          <w:rFonts w:ascii="Arial" w:hAnsi="Arial" w:cs="Arial"/>
        </w:rPr>
        <w:t>31</w:t>
      </w:r>
      <w:r w:rsidRPr="00F94CA6">
        <w:rPr>
          <w:rFonts w:ascii="Arial" w:hAnsi="Arial" w:cs="Arial"/>
        </w:rPr>
        <w:t xml:space="preserve"> 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A84309">
        <w:rPr>
          <w:rFonts w:ascii="Arial" w:hAnsi="Arial" w:cs="Arial"/>
        </w:rPr>
        <w:t>4</w:t>
      </w:r>
      <w:r w:rsidRPr="00F94CA6">
        <w:rPr>
          <w:rFonts w:ascii="Arial" w:hAnsi="Arial" w:cs="Arial"/>
        </w:rPr>
        <w:t>.</w:t>
      </w:r>
    </w:p>
    <w:p w14:paraId="7303E7E0" w14:textId="77777777" w:rsidR="00470C3F" w:rsidRPr="00F94CA6" w:rsidRDefault="00470C3F" w:rsidP="00470C3F">
      <w:pPr>
        <w:rPr>
          <w:rFonts w:ascii="Arial" w:hAnsi="Arial" w:cs="Arial"/>
        </w:rPr>
      </w:pPr>
    </w:p>
    <w:p w14:paraId="77E37754" w14:textId="77777777" w:rsidR="00470C3F" w:rsidRPr="00F94CA6" w:rsidRDefault="00470C3F" w:rsidP="00470C3F">
      <w:pPr>
        <w:rPr>
          <w:rFonts w:ascii="Arial" w:hAnsi="Arial" w:cs="Arial"/>
        </w:rPr>
      </w:pPr>
    </w:p>
    <w:p w14:paraId="19988CAE" w14:textId="15635E31" w:rsidR="00470C3F" w:rsidRPr="00F94CA6" w:rsidRDefault="00470C3F" w:rsidP="00EA6CA4">
      <w:pPr>
        <w:spacing w:line="360" w:lineRule="auto"/>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Nos termos do disposto no artigo 72, inciso III da Lei 14.133/2021, encaminhamos a Vossa Senhoria, o processo que visa a </w:t>
      </w:r>
      <w:bookmarkStart w:id="1" w:name="_Hlk157434353"/>
      <w:r w:rsidR="00F310DE" w:rsidRPr="00BB1DEC">
        <w:rPr>
          <w:rFonts w:ascii="Arial" w:hAnsi="Arial" w:cs="Arial"/>
          <w:b/>
          <w:bCs/>
        </w:rPr>
        <w:t>Aquisição parcelada de gêneros alimentícios destinados a merenda escolar, realização de eventos e festividades das diversas secretarias do Município de Platina</w:t>
      </w:r>
      <w:bookmarkEnd w:id="1"/>
      <w:r w:rsidRPr="00F94CA6">
        <w:rPr>
          <w:rFonts w:ascii="Arial" w:hAnsi="Arial" w:cs="Arial"/>
          <w:spacing w:val="-10"/>
        </w:rPr>
        <w:t xml:space="preserve">, </w:t>
      </w:r>
      <w:r w:rsidR="00F310DE" w:rsidRPr="00F5148F">
        <w:rPr>
          <w:rFonts w:ascii="Arial" w:hAnsi="Arial" w:cs="Arial"/>
        </w:rPr>
        <w:t>em atendimento a requisição d</w:t>
      </w:r>
      <w:r w:rsidR="00F310DE">
        <w:rPr>
          <w:rFonts w:ascii="Arial" w:hAnsi="Arial" w:cs="Arial"/>
        </w:rPr>
        <w:t>a</w:t>
      </w:r>
      <w:r w:rsidR="00F310DE" w:rsidRPr="00F5148F">
        <w:rPr>
          <w:rFonts w:ascii="Arial" w:hAnsi="Arial" w:cs="Arial"/>
        </w:rPr>
        <w:t xml:space="preserve"> </w:t>
      </w:r>
      <w:r w:rsidR="00F310DE">
        <w:rPr>
          <w:rFonts w:ascii="Arial" w:hAnsi="Arial" w:cs="Arial"/>
        </w:rPr>
        <w:t>Setor de Compras</w:t>
      </w:r>
      <w:r w:rsidRPr="00F94CA6">
        <w:rPr>
          <w:rFonts w:ascii="Arial" w:hAnsi="Arial" w:cs="Arial"/>
          <w:b/>
          <w:i/>
        </w:rPr>
        <w:t xml:space="preserve">, </w:t>
      </w:r>
      <w:r w:rsidRPr="00F94CA6">
        <w:rPr>
          <w:rFonts w:ascii="Arial" w:hAnsi="Arial" w:cs="Arial"/>
        </w:rPr>
        <w:t xml:space="preserve">juntamente com a Minuta do </w:t>
      </w:r>
      <w:r>
        <w:rPr>
          <w:rFonts w:ascii="Arial" w:hAnsi="Arial" w:cs="Arial"/>
        </w:rPr>
        <w:t>Edital</w:t>
      </w:r>
      <w:r w:rsidRPr="00F94CA6">
        <w:rPr>
          <w:rFonts w:ascii="Arial" w:hAnsi="Arial" w:cs="Arial"/>
        </w:rPr>
        <w:t xml:space="preserve"> de Dispensa para sua análise e aprovação, indicando, se for o caso, as alterações que se tornarem necessárias.</w:t>
      </w:r>
    </w:p>
    <w:p w14:paraId="0C59A623"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Sem mais, subscrevemo-nos.</w:t>
      </w:r>
    </w:p>
    <w:p w14:paraId="664745A9" w14:textId="77777777" w:rsidR="00470C3F" w:rsidRPr="00F94CA6" w:rsidRDefault="00470C3F" w:rsidP="00470C3F">
      <w:pPr>
        <w:rPr>
          <w:rFonts w:ascii="Arial" w:hAnsi="Arial" w:cs="Arial"/>
        </w:rPr>
      </w:pPr>
    </w:p>
    <w:p w14:paraId="09CD525E" w14:textId="44A5BCA9"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Atenciosamente,</w:t>
      </w:r>
    </w:p>
    <w:p w14:paraId="61046152" w14:textId="77777777" w:rsidR="008D35A2"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24DDA35C" w14:textId="3CD8B77F"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65D0D7A3" w14:textId="3B95F96D" w:rsidR="00470C3F" w:rsidRPr="00F94CA6" w:rsidRDefault="00EA6CA4" w:rsidP="00470C3F">
      <w:pPr>
        <w:spacing w:after="0" w:line="360" w:lineRule="auto"/>
        <w:jc w:val="center"/>
        <w:rPr>
          <w:rFonts w:ascii="Arial" w:hAnsi="Arial" w:cs="Arial"/>
        </w:rPr>
      </w:pPr>
      <w:r>
        <w:rPr>
          <w:rFonts w:ascii="Arial" w:hAnsi="Arial" w:cs="Arial"/>
        </w:rPr>
        <w:t>Stefanny Mariene Durais</w:t>
      </w:r>
    </w:p>
    <w:p w14:paraId="17ED728A" w14:textId="7D720782" w:rsidR="00470C3F" w:rsidRPr="00F94CA6" w:rsidRDefault="00EA6CA4" w:rsidP="00470C3F">
      <w:pPr>
        <w:spacing w:after="0" w:line="360" w:lineRule="auto"/>
        <w:jc w:val="center"/>
        <w:rPr>
          <w:rFonts w:ascii="Arial" w:hAnsi="Arial" w:cs="Arial"/>
        </w:rPr>
      </w:pPr>
      <w:r>
        <w:rPr>
          <w:rFonts w:ascii="Arial" w:hAnsi="Arial" w:cs="Arial"/>
        </w:rPr>
        <w:t>Setor de Licitações</w:t>
      </w:r>
    </w:p>
    <w:p w14:paraId="0B4FE84F" w14:textId="77777777" w:rsidR="00470C3F" w:rsidRPr="00F94CA6" w:rsidRDefault="00470C3F" w:rsidP="00470C3F">
      <w:pPr>
        <w:rPr>
          <w:rFonts w:ascii="Arial" w:hAnsi="Arial" w:cs="Arial"/>
        </w:rPr>
      </w:pPr>
    </w:p>
    <w:p w14:paraId="138FDFD1" w14:textId="77777777" w:rsidR="00470C3F" w:rsidRPr="00F94CA6" w:rsidRDefault="00470C3F" w:rsidP="00470C3F">
      <w:pPr>
        <w:rPr>
          <w:rFonts w:ascii="Arial" w:hAnsi="Arial" w:cs="Arial"/>
        </w:rPr>
      </w:pPr>
    </w:p>
    <w:p w14:paraId="118A027C" w14:textId="77777777" w:rsidR="00470C3F" w:rsidRDefault="00470C3F" w:rsidP="00470C3F">
      <w:pPr>
        <w:rPr>
          <w:rFonts w:ascii="Arial" w:hAnsi="Arial" w:cs="Arial"/>
        </w:rPr>
      </w:pPr>
    </w:p>
    <w:p w14:paraId="768E134E" w14:textId="77777777" w:rsidR="00470C3F" w:rsidRPr="00F94CA6" w:rsidRDefault="00470C3F" w:rsidP="00470C3F">
      <w:pPr>
        <w:rPr>
          <w:rFonts w:ascii="Arial" w:hAnsi="Arial" w:cs="Arial"/>
        </w:rPr>
      </w:pPr>
    </w:p>
    <w:p w14:paraId="43878362" w14:textId="2021485B" w:rsidR="00470C3F" w:rsidRDefault="00470C3F" w:rsidP="00470C3F">
      <w:pPr>
        <w:rPr>
          <w:rFonts w:ascii="Arial" w:hAnsi="Arial" w:cs="Arial"/>
        </w:rPr>
      </w:pPr>
    </w:p>
    <w:p w14:paraId="58F9FA66" w14:textId="77777777" w:rsidR="0097291E" w:rsidRPr="00F94CA6" w:rsidRDefault="0097291E" w:rsidP="00470C3F">
      <w:pPr>
        <w:rPr>
          <w:rFonts w:ascii="Arial" w:hAnsi="Arial" w:cs="Arial"/>
        </w:rPr>
      </w:pPr>
    </w:p>
    <w:p w14:paraId="5829E561" w14:textId="77777777" w:rsidR="00470C3F" w:rsidRPr="00EB77E4" w:rsidRDefault="00470C3F" w:rsidP="00470C3F">
      <w:pPr>
        <w:jc w:val="center"/>
        <w:rPr>
          <w:rFonts w:ascii="Arial" w:hAnsi="Arial" w:cs="Arial"/>
          <w:b/>
          <w:iCs/>
        </w:rPr>
      </w:pPr>
      <w:bookmarkStart w:id="2" w:name="_Hlk82471863"/>
      <w:r w:rsidRPr="00EB77E4">
        <w:rPr>
          <w:rFonts w:ascii="Arial" w:hAnsi="Arial" w:cs="Arial"/>
          <w:b/>
          <w:iCs/>
        </w:rPr>
        <w:t>MINUTA DO</w:t>
      </w:r>
      <w:bookmarkStart w:id="3" w:name="_Hlk130219394"/>
      <w:r w:rsidRPr="00EB77E4">
        <w:rPr>
          <w:rFonts w:ascii="Arial" w:hAnsi="Arial" w:cs="Arial"/>
          <w:b/>
          <w:iCs/>
        </w:rPr>
        <w:t xml:space="preserve"> </w:t>
      </w:r>
      <w:bookmarkStart w:id="4" w:name="_Hlk157070450"/>
      <w:r w:rsidRPr="00EB77E4">
        <w:rPr>
          <w:rFonts w:ascii="Arial" w:hAnsi="Arial" w:cs="Arial"/>
          <w:b/>
          <w:iCs/>
        </w:rPr>
        <w:t xml:space="preserve">EDITAL DE DISPENSA DE LICITAÇÃO </w:t>
      </w:r>
    </w:p>
    <w:p w14:paraId="5A518E88" w14:textId="77777777" w:rsidR="00470C3F" w:rsidRPr="00EB77E4" w:rsidRDefault="00470C3F" w:rsidP="00470C3F">
      <w:pPr>
        <w:jc w:val="center"/>
        <w:rPr>
          <w:rFonts w:ascii="Arial" w:eastAsia="Times New Roman" w:hAnsi="Arial" w:cs="Arial"/>
          <w:b/>
          <w:iCs/>
        </w:rPr>
      </w:pPr>
      <w:r w:rsidRPr="00EB77E4">
        <w:rPr>
          <w:rFonts w:ascii="Arial" w:hAnsi="Arial" w:cs="Arial"/>
          <w:b/>
          <w:iCs/>
        </w:rPr>
        <w:t>PREFEITURA MUNICIPAL DE PLATINA</w:t>
      </w:r>
    </w:p>
    <w:p w14:paraId="05D5DE83" w14:textId="32CAD992" w:rsidR="00470C3F" w:rsidRPr="00EB77E4" w:rsidRDefault="00470C3F" w:rsidP="00470C3F">
      <w:pPr>
        <w:spacing w:before="120" w:afterLines="120" w:after="288" w:line="312" w:lineRule="auto"/>
        <w:jc w:val="center"/>
        <w:rPr>
          <w:rFonts w:ascii="Arial" w:hAnsi="Arial" w:cs="Arial"/>
          <w:bCs/>
          <w:color w:val="000000"/>
        </w:rPr>
      </w:pPr>
      <w:r w:rsidRPr="00EB77E4">
        <w:rPr>
          <w:rFonts w:ascii="Arial" w:hAnsi="Arial" w:cs="Arial"/>
          <w:color w:val="000000"/>
        </w:rPr>
        <w:t>(Processo Administrativo n</w:t>
      </w:r>
      <w:r w:rsidRPr="00EB77E4">
        <w:rPr>
          <w:rFonts w:ascii="Arial" w:hAnsi="Arial" w:cs="Arial"/>
          <w:bCs/>
          <w:color w:val="000000"/>
        </w:rPr>
        <w:t>°</w:t>
      </w:r>
      <w:r w:rsidR="00CD3249">
        <w:rPr>
          <w:rFonts w:ascii="Arial" w:hAnsi="Arial" w:cs="Arial"/>
          <w:bCs/>
          <w:color w:val="000000"/>
        </w:rPr>
        <w:t>014</w:t>
      </w:r>
      <w:r w:rsidRPr="00EB77E4">
        <w:rPr>
          <w:rFonts w:ascii="Arial" w:hAnsi="Arial" w:cs="Arial"/>
          <w:bCs/>
          <w:color w:val="000000"/>
        </w:rPr>
        <w:t>/202</w:t>
      </w:r>
      <w:r w:rsidR="00A84309">
        <w:rPr>
          <w:rFonts w:ascii="Arial" w:hAnsi="Arial" w:cs="Arial"/>
          <w:bCs/>
          <w:color w:val="000000"/>
        </w:rPr>
        <w:t>4</w:t>
      </w:r>
      <w:r w:rsidRPr="00EB77E4">
        <w:rPr>
          <w:rFonts w:ascii="Arial" w:hAnsi="Arial" w:cs="Arial"/>
          <w:bCs/>
          <w:color w:val="000000"/>
        </w:rPr>
        <w:t>)</w:t>
      </w:r>
    </w:p>
    <w:p w14:paraId="78C5F8AA" w14:textId="048391D8" w:rsidR="00470C3F" w:rsidRPr="00EB77E4" w:rsidRDefault="00470C3F" w:rsidP="00470C3F">
      <w:pPr>
        <w:spacing w:before="120" w:afterLines="120" w:after="288" w:line="312" w:lineRule="auto"/>
        <w:ind w:firstLine="708"/>
        <w:rPr>
          <w:rFonts w:ascii="Arial" w:hAnsi="Arial" w:cs="Arial"/>
          <w:bCs/>
          <w:color w:val="000000"/>
        </w:rPr>
      </w:pPr>
      <w:r w:rsidRPr="00EB77E4">
        <w:rPr>
          <w:rFonts w:ascii="Arial" w:hAnsi="Arial" w:cs="Arial"/>
        </w:rPr>
        <w:t xml:space="preserve">O Município de Platina, em conformidade com Art. 75, inciso II – da Lei Federal n.º 14.133/2021, torna público aos interessados que a administração municipal pretende realizar a </w:t>
      </w:r>
      <w:r w:rsidR="000C0F57" w:rsidRPr="00BB1DEC">
        <w:rPr>
          <w:rFonts w:ascii="Arial" w:hAnsi="Arial" w:cs="Arial"/>
          <w:b/>
          <w:bCs/>
        </w:rPr>
        <w:t>Aquisição parcelada de gêneros alimentícios destinados a merenda escolar, realização de eventos e festividades das diversas secretarias do Município de Platina</w:t>
      </w:r>
      <w:r w:rsidRPr="00EB77E4">
        <w:rPr>
          <w:rFonts w:ascii="Arial" w:hAnsi="Arial" w:cs="Arial"/>
        </w:rPr>
        <w:t xml:space="preserve">, podendo eventuais interessados apresentarem Proposta de Preços no prazo de 3 (três) dias úteis, de </w:t>
      </w:r>
      <w:r w:rsidR="00151871">
        <w:rPr>
          <w:rFonts w:ascii="Arial" w:hAnsi="Arial" w:cs="Arial"/>
        </w:rPr>
        <w:t>05</w:t>
      </w:r>
      <w:r w:rsidRPr="00EB77E4">
        <w:rPr>
          <w:rFonts w:ascii="Arial" w:hAnsi="Arial" w:cs="Arial"/>
        </w:rPr>
        <w:t>/</w:t>
      </w:r>
      <w:r w:rsidR="00A84309">
        <w:rPr>
          <w:rFonts w:ascii="Arial" w:hAnsi="Arial" w:cs="Arial"/>
        </w:rPr>
        <w:t>0</w:t>
      </w:r>
      <w:r w:rsidR="00151871">
        <w:rPr>
          <w:rFonts w:ascii="Arial" w:hAnsi="Arial" w:cs="Arial"/>
        </w:rPr>
        <w:t>2</w:t>
      </w:r>
      <w:r w:rsidRPr="00EB77E4">
        <w:rPr>
          <w:rFonts w:ascii="Arial" w:hAnsi="Arial" w:cs="Arial"/>
        </w:rPr>
        <w:t>/202</w:t>
      </w:r>
      <w:r w:rsidR="00095B63">
        <w:rPr>
          <w:rFonts w:ascii="Arial" w:hAnsi="Arial" w:cs="Arial"/>
        </w:rPr>
        <w:t>4</w:t>
      </w:r>
      <w:r w:rsidRPr="00EB77E4">
        <w:rPr>
          <w:rFonts w:ascii="Arial" w:hAnsi="Arial" w:cs="Arial"/>
        </w:rPr>
        <w:t xml:space="preserve"> a </w:t>
      </w:r>
      <w:r w:rsidR="00F310DE">
        <w:rPr>
          <w:rFonts w:ascii="Arial" w:hAnsi="Arial" w:cs="Arial"/>
        </w:rPr>
        <w:t>0</w:t>
      </w:r>
      <w:r w:rsidR="00151871">
        <w:rPr>
          <w:rFonts w:ascii="Arial" w:hAnsi="Arial" w:cs="Arial"/>
        </w:rPr>
        <w:t>8</w:t>
      </w:r>
      <w:r w:rsidRPr="00EB77E4">
        <w:rPr>
          <w:rFonts w:ascii="Arial" w:hAnsi="Arial" w:cs="Arial"/>
        </w:rPr>
        <w:t>/</w:t>
      </w:r>
      <w:r w:rsidR="00A84309">
        <w:rPr>
          <w:rFonts w:ascii="Arial" w:hAnsi="Arial" w:cs="Arial"/>
        </w:rPr>
        <w:t>0</w:t>
      </w:r>
      <w:r w:rsidR="00F310DE">
        <w:rPr>
          <w:rFonts w:ascii="Arial" w:hAnsi="Arial" w:cs="Arial"/>
        </w:rPr>
        <w:t>2</w:t>
      </w:r>
      <w:r w:rsidRPr="00EB77E4">
        <w:rPr>
          <w:rFonts w:ascii="Arial" w:hAnsi="Arial" w:cs="Arial"/>
        </w:rPr>
        <w:t>/202</w:t>
      </w:r>
      <w:r w:rsidR="00095B63">
        <w:rPr>
          <w:rFonts w:ascii="Arial" w:hAnsi="Arial" w:cs="Arial"/>
        </w:rPr>
        <w:t>4</w:t>
      </w:r>
      <w:r w:rsidRPr="00EB77E4">
        <w:rPr>
          <w:rFonts w:ascii="Arial" w:hAnsi="Arial" w:cs="Arial"/>
        </w:rPr>
        <w:t>, oportunidade em que a administração escolherá a proposta mais vantajosa.</w:t>
      </w:r>
    </w:p>
    <w:p w14:paraId="421807BD" w14:textId="77777777" w:rsidR="00607708" w:rsidRDefault="00470C3F" w:rsidP="00C91049">
      <w:pPr>
        <w:pStyle w:val="Nivel01"/>
        <w:numPr>
          <w:ilvl w:val="0"/>
          <w:numId w:val="5"/>
        </w:numPr>
        <w:spacing w:before="120" w:afterLines="120" w:after="288" w:line="312" w:lineRule="auto"/>
        <w:ind w:left="0" w:firstLine="709"/>
      </w:pPr>
      <w:r w:rsidRPr="00F94CA6">
        <w:t>CONDIÇÕES GERAIS DA CONTRATAÇÃO</w:t>
      </w:r>
      <w:r w:rsidR="00960D51">
        <w:t xml:space="preserve"> </w:t>
      </w:r>
    </w:p>
    <w:p w14:paraId="6B97671D" w14:textId="5F4701AC" w:rsidR="00C91049" w:rsidRPr="00C91049" w:rsidRDefault="00C91049" w:rsidP="00607708">
      <w:pPr>
        <w:pStyle w:val="Nivel01"/>
        <w:numPr>
          <w:ilvl w:val="0"/>
          <w:numId w:val="0"/>
        </w:numPr>
        <w:spacing w:before="120" w:afterLines="120" w:after="288" w:line="312" w:lineRule="auto"/>
        <w:ind w:left="709"/>
      </w:pPr>
      <w:r w:rsidRPr="00607708">
        <w:t>Aquisição parcelada de gêneros alimentícios conforme tabela a seguir:</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992"/>
        <w:gridCol w:w="1134"/>
        <w:gridCol w:w="1134"/>
        <w:gridCol w:w="1134"/>
      </w:tblGrid>
      <w:tr w:rsidR="008A6102" w:rsidRPr="00552A29" w14:paraId="66BD5218" w14:textId="5D5D5054" w:rsidTr="00BD39E3">
        <w:trPr>
          <w:trHeight w:val="543"/>
        </w:trPr>
        <w:tc>
          <w:tcPr>
            <w:tcW w:w="568" w:type="dxa"/>
            <w:vAlign w:val="center"/>
          </w:tcPr>
          <w:p w14:paraId="0EE26DF1" w14:textId="7EFC879B" w:rsidR="008A6102" w:rsidRPr="00552A29" w:rsidRDefault="008A6102" w:rsidP="00552A29">
            <w:pPr>
              <w:spacing w:after="0"/>
              <w:jc w:val="center"/>
              <w:rPr>
                <w:rFonts w:ascii="Arial" w:hAnsi="Arial" w:cs="Arial"/>
                <w:sz w:val="14"/>
                <w:szCs w:val="14"/>
              </w:rPr>
            </w:pPr>
            <w:r w:rsidRPr="00552A29">
              <w:rPr>
                <w:rFonts w:ascii="Arial" w:eastAsia="Arial" w:hAnsi="Arial" w:cs="Arial"/>
                <w:b/>
                <w:bCs/>
                <w:color w:val="000000" w:themeColor="text1"/>
                <w:sz w:val="14"/>
                <w:szCs w:val="14"/>
              </w:rPr>
              <w:t>Item</w:t>
            </w:r>
          </w:p>
        </w:tc>
        <w:tc>
          <w:tcPr>
            <w:tcW w:w="5528" w:type="dxa"/>
            <w:vAlign w:val="center"/>
          </w:tcPr>
          <w:p w14:paraId="1FA075DE" w14:textId="360176E3" w:rsidR="008A6102" w:rsidRPr="00552A29" w:rsidRDefault="008A6102" w:rsidP="00552A29">
            <w:pPr>
              <w:spacing w:after="0"/>
              <w:jc w:val="center"/>
              <w:rPr>
                <w:rFonts w:ascii="Arial" w:hAnsi="Arial" w:cs="Arial"/>
                <w:sz w:val="14"/>
                <w:szCs w:val="14"/>
              </w:rPr>
            </w:pPr>
            <w:r w:rsidRPr="00552A29">
              <w:rPr>
                <w:rFonts w:ascii="Arial" w:eastAsia="Arial" w:hAnsi="Arial" w:cs="Arial"/>
                <w:b/>
                <w:bCs/>
                <w:color w:val="000000" w:themeColor="text1"/>
                <w:sz w:val="14"/>
                <w:szCs w:val="14"/>
              </w:rPr>
              <w:t>Especificação</w:t>
            </w:r>
          </w:p>
        </w:tc>
        <w:tc>
          <w:tcPr>
            <w:tcW w:w="992" w:type="dxa"/>
            <w:vAlign w:val="center"/>
          </w:tcPr>
          <w:p w14:paraId="55B640F4" w14:textId="603B3B19" w:rsidR="008A6102" w:rsidRPr="00552A29" w:rsidRDefault="008A6102" w:rsidP="00552A29">
            <w:pPr>
              <w:spacing w:after="0"/>
              <w:jc w:val="center"/>
              <w:rPr>
                <w:rFonts w:ascii="Arial" w:eastAsia="Arial" w:hAnsi="Arial" w:cs="Arial"/>
                <w:b/>
                <w:bCs/>
                <w:color w:val="000000" w:themeColor="text1"/>
                <w:sz w:val="14"/>
                <w:szCs w:val="14"/>
              </w:rPr>
            </w:pPr>
            <w:proofErr w:type="spellStart"/>
            <w:r w:rsidRPr="00552A29">
              <w:rPr>
                <w:rFonts w:ascii="Arial" w:eastAsia="Arial" w:hAnsi="Arial" w:cs="Arial"/>
                <w:b/>
                <w:bCs/>
                <w:color w:val="000000" w:themeColor="text1"/>
                <w:sz w:val="14"/>
                <w:szCs w:val="14"/>
              </w:rPr>
              <w:t>Un</w:t>
            </w:r>
            <w:proofErr w:type="spellEnd"/>
          </w:p>
        </w:tc>
        <w:tc>
          <w:tcPr>
            <w:tcW w:w="1134" w:type="dxa"/>
            <w:vAlign w:val="center"/>
          </w:tcPr>
          <w:p w14:paraId="6EEABD80" w14:textId="2FE3924D" w:rsidR="008A6102" w:rsidRPr="00552A29" w:rsidRDefault="008A6102" w:rsidP="00552A29">
            <w:pPr>
              <w:spacing w:after="0"/>
              <w:jc w:val="center"/>
              <w:rPr>
                <w:rFonts w:ascii="Arial" w:hAnsi="Arial" w:cs="Arial"/>
                <w:b/>
                <w:bCs/>
                <w:sz w:val="14"/>
                <w:szCs w:val="14"/>
              </w:rPr>
            </w:pPr>
            <w:proofErr w:type="spellStart"/>
            <w:r w:rsidRPr="00552A29">
              <w:rPr>
                <w:rFonts w:ascii="Arial" w:eastAsia="Arial" w:hAnsi="Arial" w:cs="Arial"/>
                <w:b/>
                <w:bCs/>
                <w:sz w:val="14"/>
                <w:szCs w:val="14"/>
              </w:rPr>
              <w:t>Qtd</w:t>
            </w:r>
            <w:proofErr w:type="spellEnd"/>
          </w:p>
        </w:tc>
        <w:tc>
          <w:tcPr>
            <w:tcW w:w="1134" w:type="dxa"/>
            <w:vAlign w:val="center"/>
          </w:tcPr>
          <w:p w14:paraId="72271A3B" w14:textId="487068DE" w:rsidR="008A6102" w:rsidRPr="00552A29" w:rsidRDefault="008A6102" w:rsidP="00552A29">
            <w:pPr>
              <w:spacing w:after="0"/>
              <w:jc w:val="center"/>
              <w:rPr>
                <w:rFonts w:ascii="Arial" w:hAnsi="Arial" w:cs="Arial"/>
                <w:b/>
                <w:bCs/>
                <w:sz w:val="14"/>
                <w:szCs w:val="14"/>
              </w:rPr>
            </w:pPr>
            <w:r w:rsidRPr="00552A29">
              <w:rPr>
                <w:rFonts w:ascii="Arial" w:eastAsia="Arial" w:hAnsi="Arial" w:cs="Arial"/>
                <w:b/>
                <w:bCs/>
                <w:sz w:val="14"/>
                <w:szCs w:val="14"/>
              </w:rPr>
              <w:t>Valor Unitário Máximo (R$)</w:t>
            </w:r>
          </w:p>
        </w:tc>
        <w:tc>
          <w:tcPr>
            <w:tcW w:w="1134" w:type="dxa"/>
            <w:vAlign w:val="center"/>
          </w:tcPr>
          <w:p w14:paraId="5FDF93C2" w14:textId="1B73DEC6" w:rsidR="008A6102" w:rsidRPr="00552A29" w:rsidRDefault="008A6102" w:rsidP="00552A29">
            <w:pPr>
              <w:spacing w:after="0"/>
              <w:jc w:val="center"/>
              <w:rPr>
                <w:rFonts w:ascii="Arial" w:hAnsi="Arial" w:cs="Arial"/>
                <w:b/>
                <w:bCs/>
                <w:sz w:val="14"/>
                <w:szCs w:val="14"/>
              </w:rPr>
            </w:pPr>
            <w:r w:rsidRPr="00552A29">
              <w:rPr>
                <w:rFonts w:ascii="Arial" w:eastAsia="Arial" w:hAnsi="Arial" w:cs="Arial"/>
                <w:b/>
                <w:bCs/>
                <w:sz w:val="14"/>
                <w:szCs w:val="14"/>
              </w:rPr>
              <w:t>Valor Total Máximo (R$)</w:t>
            </w:r>
          </w:p>
        </w:tc>
      </w:tr>
      <w:tr w:rsidR="00BD39E3" w:rsidRPr="00552A29" w14:paraId="673D9242" w14:textId="1F34733D" w:rsidTr="00BD39E3">
        <w:trPr>
          <w:trHeight w:val="1224"/>
        </w:trPr>
        <w:tc>
          <w:tcPr>
            <w:tcW w:w="568" w:type="dxa"/>
            <w:vAlign w:val="center"/>
          </w:tcPr>
          <w:p w14:paraId="080345C7" w14:textId="069F4048"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w:t>
            </w:r>
          </w:p>
        </w:tc>
        <w:tc>
          <w:tcPr>
            <w:tcW w:w="5528" w:type="dxa"/>
            <w:vAlign w:val="center"/>
          </w:tcPr>
          <w:p w14:paraId="68FDCE71" w14:textId="3E41E4C4"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sz w:val="14"/>
                <w:szCs w:val="14"/>
              </w:rPr>
              <w:t xml:space="preserve">Arroz agulhinha: de acordo com as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33., grupo: beneficiado, subgrupo: polido, classe: longo fino – tipo 1, isento de matéria terrosa, de parasitos, de detritos animais e vegetais. Não podendo ser utilizados no polimento, Óleos minerais ou outras substâncias resinosas ou graxas não comestíveis. Validade mínima de 09 (nove) meses. Valor energético:180kcal/756kj, carboidratos: 40,0g, proteínas: 3,0g, gorduras totais:1,3g, gorduras saturadas:0,0g, gorduras trans. 0,0mg, fibra alimentar, 1,0g, sódio:1,0g. Embalagem: saco de polietileno atóxico, resistente, </w:t>
            </w:r>
            <w:proofErr w:type="spellStart"/>
            <w:r w:rsidRPr="00552A29">
              <w:rPr>
                <w:rFonts w:ascii="Arial" w:hAnsi="Arial" w:cs="Arial"/>
                <w:sz w:val="14"/>
                <w:szCs w:val="14"/>
              </w:rPr>
              <w:t>termossoldado</w:t>
            </w:r>
            <w:proofErr w:type="spellEnd"/>
            <w:r w:rsidRPr="00552A29">
              <w:rPr>
                <w:rFonts w:ascii="Arial" w:hAnsi="Arial" w:cs="Arial"/>
                <w:sz w:val="14"/>
                <w:szCs w:val="14"/>
              </w:rPr>
              <w:t xml:space="preserve">, contendo peso líquido de 05 (cinco) kg. Referência do padrão de qualidade empório são </w:t>
            </w:r>
            <w:proofErr w:type="spellStart"/>
            <w:r w:rsidRPr="00552A29">
              <w:rPr>
                <w:rFonts w:ascii="Arial" w:hAnsi="Arial" w:cs="Arial"/>
                <w:sz w:val="14"/>
                <w:szCs w:val="14"/>
              </w:rPr>
              <w:t>joão</w:t>
            </w:r>
            <w:proofErr w:type="spellEnd"/>
            <w:r w:rsidRPr="00552A29">
              <w:rPr>
                <w:rFonts w:ascii="Arial" w:hAnsi="Arial" w:cs="Arial"/>
                <w:sz w:val="14"/>
                <w:szCs w:val="14"/>
              </w:rPr>
              <w:t xml:space="preserve">, tio </w:t>
            </w:r>
            <w:proofErr w:type="spellStart"/>
            <w:r w:rsidRPr="00552A29">
              <w:rPr>
                <w:rFonts w:ascii="Arial" w:hAnsi="Arial" w:cs="Arial"/>
                <w:sz w:val="14"/>
                <w:szCs w:val="14"/>
              </w:rPr>
              <w:t>joão</w:t>
            </w:r>
            <w:proofErr w:type="spellEnd"/>
            <w:r w:rsidRPr="00552A29">
              <w:rPr>
                <w:rFonts w:ascii="Arial" w:hAnsi="Arial" w:cs="Arial"/>
                <w:sz w:val="14"/>
                <w:szCs w:val="14"/>
              </w:rPr>
              <w:t>, blue bom, com qualidade superior ou equivalente</w:t>
            </w:r>
          </w:p>
        </w:tc>
        <w:tc>
          <w:tcPr>
            <w:tcW w:w="992" w:type="dxa"/>
            <w:vAlign w:val="center"/>
          </w:tcPr>
          <w:p w14:paraId="6C1E373B" w14:textId="383333BD" w:rsidR="00552A29" w:rsidRPr="00552A29" w:rsidRDefault="00552A29" w:rsidP="00552A29">
            <w:pPr>
              <w:autoSpaceDE w:val="0"/>
              <w:autoSpaceDN w:val="0"/>
              <w:adjustRightInd w:val="0"/>
              <w:spacing w:after="0"/>
              <w:jc w:val="center"/>
              <w:rPr>
                <w:rFonts w:ascii="Arial" w:hAnsi="Arial" w:cs="Arial"/>
                <w:sz w:val="14"/>
                <w:szCs w:val="14"/>
              </w:rPr>
            </w:pPr>
            <w:r>
              <w:rPr>
                <w:rFonts w:ascii="Arial" w:hAnsi="Arial" w:cs="Arial"/>
                <w:sz w:val="14"/>
                <w:szCs w:val="14"/>
              </w:rPr>
              <w:t>P</w:t>
            </w:r>
            <w:r w:rsidRPr="00552A29">
              <w:rPr>
                <w:rFonts w:ascii="Arial" w:hAnsi="Arial" w:cs="Arial"/>
                <w:sz w:val="14"/>
                <w:szCs w:val="14"/>
              </w:rPr>
              <w:t>CT</w:t>
            </w:r>
          </w:p>
        </w:tc>
        <w:tc>
          <w:tcPr>
            <w:tcW w:w="1134" w:type="dxa"/>
            <w:vAlign w:val="center"/>
          </w:tcPr>
          <w:p w14:paraId="24589C92" w14:textId="07B508EC"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sz w:val="14"/>
                <w:szCs w:val="14"/>
              </w:rPr>
              <w:t>306</w:t>
            </w:r>
          </w:p>
        </w:tc>
        <w:tc>
          <w:tcPr>
            <w:tcW w:w="1134" w:type="dxa"/>
            <w:vAlign w:val="center"/>
          </w:tcPr>
          <w:p w14:paraId="13D2B02D" w14:textId="15E0D9DC"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31,34</w:t>
            </w:r>
          </w:p>
        </w:tc>
        <w:tc>
          <w:tcPr>
            <w:tcW w:w="1134" w:type="dxa"/>
            <w:vAlign w:val="center"/>
          </w:tcPr>
          <w:p w14:paraId="3A35A501" w14:textId="152DDA18"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9</w:t>
            </w:r>
            <w:r w:rsidR="00915B94">
              <w:rPr>
                <w:rFonts w:ascii="Arial" w:eastAsia="Arial" w:hAnsi="Arial" w:cs="Arial"/>
                <w:b/>
                <w:bCs/>
                <w:sz w:val="14"/>
                <w:szCs w:val="14"/>
              </w:rPr>
              <w:t>.</w:t>
            </w:r>
            <w:r w:rsidR="008A6FB4">
              <w:rPr>
                <w:rFonts w:ascii="Arial" w:eastAsia="Arial" w:hAnsi="Arial" w:cs="Arial"/>
                <w:b/>
                <w:bCs/>
                <w:sz w:val="14"/>
                <w:szCs w:val="14"/>
              </w:rPr>
              <w:t>590,04</w:t>
            </w:r>
          </w:p>
        </w:tc>
      </w:tr>
      <w:tr w:rsidR="00BD39E3" w:rsidRPr="00552A29" w14:paraId="2C0BC956" w14:textId="3707F9E5" w:rsidTr="00BD39E3">
        <w:trPr>
          <w:trHeight w:val="300"/>
        </w:trPr>
        <w:tc>
          <w:tcPr>
            <w:tcW w:w="568" w:type="dxa"/>
            <w:vAlign w:val="center"/>
          </w:tcPr>
          <w:p w14:paraId="4020EB2F" w14:textId="2671B491"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w:t>
            </w:r>
          </w:p>
        </w:tc>
        <w:tc>
          <w:tcPr>
            <w:tcW w:w="5528" w:type="dxa"/>
            <w:vAlign w:val="center"/>
          </w:tcPr>
          <w:p w14:paraId="44E34A63" w14:textId="5E366FD5"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Azeite de oliva- tipo: extra virgem; origem: português; à base de oliva; sabor: reserva; tipo de embalagem: garrafa de vidro; informações nutricionais: porção de 13 ml (1 colher) quantidade por porção - </w:t>
            </w:r>
            <w:proofErr w:type="spellStart"/>
            <w:r w:rsidRPr="00552A29">
              <w:rPr>
                <w:rFonts w:ascii="Arial" w:hAnsi="Arial" w:cs="Arial"/>
                <w:sz w:val="14"/>
                <w:szCs w:val="14"/>
              </w:rPr>
              <w:t>val</w:t>
            </w:r>
            <w:proofErr w:type="spellEnd"/>
            <w:r w:rsidRPr="00552A29">
              <w:rPr>
                <w:rFonts w:ascii="Arial" w:hAnsi="Arial" w:cs="Arial"/>
                <w:sz w:val="14"/>
                <w:szCs w:val="14"/>
              </w:rPr>
              <w:t xml:space="preserve">–r energético: 105 kcal, carboidratos: 0g, proteínas:0 g, gorduras totais: 12 g, gorduras saturadas: 1,7g,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alimentar: 0g, sódio 0mg. referência do padrão de qualidade </w:t>
            </w:r>
            <w:proofErr w:type="spellStart"/>
            <w:r w:rsidRPr="00552A29">
              <w:rPr>
                <w:rFonts w:ascii="Arial" w:hAnsi="Arial" w:cs="Arial"/>
                <w:sz w:val="14"/>
                <w:szCs w:val="14"/>
              </w:rPr>
              <w:t>gallo</w:t>
            </w:r>
            <w:proofErr w:type="spellEnd"/>
            <w:r w:rsidRPr="00552A29">
              <w:rPr>
                <w:rFonts w:ascii="Arial" w:hAnsi="Arial" w:cs="Arial"/>
                <w:sz w:val="14"/>
                <w:szCs w:val="14"/>
              </w:rPr>
              <w:t>, andorinha com qualidade superior ou equivalente. vidro: 500ml</w:t>
            </w:r>
          </w:p>
        </w:tc>
        <w:tc>
          <w:tcPr>
            <w:tcW w:w="992" w:type="dxa"/>
            <w:vAlign w:val="center"/>
          </w:tcPr>
          <w:p w14:paraId="336CE435" w14:textId="77777777" w:rsidR="00552A29" w:rsidRPr="00552A29" w:rsidRDefault="00552A29" w:rsidP="00552A29">
            <w:pPr>
              <w:spacing w:after="0"/>
              <w:rPr>
                <w:rFonts w:ascii="Arial" w:hAnsi="Arial" w:cs="Arial"/>
                <w:sz w:val="14"/>
                <w:szCs w:val="14"/>
              </w:rPr>
            </w:pPr>
          </w:p>
          <w:p w14:paraId="69E29983" w14:textId="737BA203"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UN</w:t>
            </w:r>
          </w:p>
        </w:tc>
        <w:tc>
          <w:tcPr>
            <w:tcW w:w="1134" w:type="dxa"/>
            <w:vAlign w:val="center"/>
          </w:tcPr>
          <w:p w14:paraId="72ABAB02" w14:textId="47240D71"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59</w:t>
            </w:r>
          </w:p>
        </w:tc>
        <w:tc>
          <w:tcPr>
            <w:tcW w:w="1134" w:type="dxa"/>
            <w:vAlign w:val="center"/>
          </w:tcPr>
          <w:p w14:paraId="417B4085" w14:textId="2642962F"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47,15</w:t>
            </w:r>
          </w:p>
        </w:tc>
        <w:tc>
          <w:tcPr>
            <w:tcW w:w="1134" w:type="dxa"/>
            <w:vAlign w:val="center"/>
          </w:tcPr>
          <w:p w14:paraId="480A9A8F" w14:textId="1B1486AA"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2</w:t>
            </w:r>
            <w:r w:rsidR="00915B94">
              <w:rPr>
                <w:rFonts w:ascii="Arial" w:eastAsia="Arial" w:hAnsi="Arial" w:cs="Arial"/>
                <w:b/>
                <w:bCs/>
                <w:sz w:val="14"/>
                <w:szCs w:val="14"/>
              </w:rPr>
              <w:t>.</w:t>
            </w:r>
            <w:r w:rsidR="008A6FB4">
              <w:rPr>
                <w:rFonts w:ascii="Arial" w:eastAsia="Arial" w:hAnsi="Arial" w:cs="Arial"/>
                <w:b/>
                <w:bCs/>
                <w:sz w:val="14"/>
                <w:szCs w:val="14"/>
              </w:rPr>
              <w:t>781,85</w:t>
            </w:r>
          </w:p>
        </w:tc>
      </w:tr>
      <w:tr w:rsidR="00BD39E3" w:rsidRPr="00552A29" w14:paraId="6B1E0FB3" w14:textId="59D84E05" w:rsidTr="00BD39E3">
        <w:trPr>
          <w:trHeight w:val="300"/>
        </w:trPr>
        <w:tc>
          <w:tcPr>
            <w:tcW w:w="568" w:type="dxa"/>
            <w:vAlign w:val="center"/>
          </w:tcPr>
          <w:p w14:paraId="5B37A48F" w14:textId="4800973B"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3</w:t>
            </w:r>
          </w:p>
        </w:tc>
        <w:tc>
          <w:tcPr>
            <w:tcW w:w="5528" w:type="dxa"/>
            <w:vAlign w:val="center"/>
          </w:tcPr>
          <w:p w14:paraId="1E519F6A" w14:textId="77777777" w:rsidR="00552A29" w:rsidRPr="00552A29" w:rsidRDefault="00552A29" w:rsidP="00552A29">
            <w:pPr>
              <w:spacing w:after="0"/>
              <w:jc w:val="center"/>
              <w:rPr>
                <w:rFonts w:ascii="Arial" w:hAnsi="Arial" w:cs="Arial"/>
                <w:bCs/>
                <w:color w:val="000000"/>
                <w:sz w:val="14"/>
                <w:szCs w:val="14"/>
                <w:bdr w:val="none" w:sz="0" w:space="0" w:color="auto" w:frame="1"/>
                <w:shd w:val="clear" w:color="auto" w:fill="FFFFFF"/>
              </w:rPr>
            </w:pPr>
            <w:r w:rsidRPr="00552A29">
              <w:rPr>
                <w:rFonts w:ascii="Arial" w:hAnsi="Arial" w:cs="Arial"/>
                <w:color w:val="000000"/>
                <w:sz w:val="14"/>
                <w:szCs w:val="14"/>
                <w:shd w:val="clear" w:color="auto" w:fill="FFFFFF"/>
              </w:rPr>
              <w:t>Biscoito de água e sal - farinha de trigo fortificada com ferro e ácido fólico, gordura vegetal (soja, palma), amido, extrato de malte, açúcar invertido, sal, fermento biológico, fermento químico bicarbonato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500ii), acidulante ácido láctico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270), melhoradores de farinha protease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1101 i) e </w:t>
            </w:r>
            <w:proofErr w:type="spellStart"/>
            <w:r w:rsidRPr="00552A29">
              <w:rPr>
                <w:rFonts w:ascii="Arial" w:hAnsi="Arial" w:cs="Arial"/>
                <w:color w:val="000000"/>
                <w:sz w:val="14"/>
                <w:szCs w:val="14"/>
                <w:shd w:val="clear" w:color="auto" w:fill="FFFFFF"/>
              </w:rPr>
              <w:t>metabissulfito</w:t>
            </w:r>
            <w:proofErr w:type="spellEnd"/>
            <w:r w:rsidRPr="00552A29">
              <w:rPr>
                <w:rFonts w:ascii="Arial" w:hAnsi="Arial" w:cs="Arial"/>
                <w:color w:val="000000"/>
                <w:sz w:val="14"/>
                <w:szCs w:val="14"/>
                <w:shd w:val="clear" w:color="auto" w:fill="FFFFFF"/>
              </w:rPr>
              <w:t xml:space="preserve">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223) e enzima </w:t>
            </w:r>
            <w:proofErr w:type="spellStart"/>
            <w:r w:rsidRPr="00552A29">
              <w:rPr>
                <w:rFonts w:ascii="Arial" w:hAnsi="Arial" w:cs="Arial"/>
                <w:color w:val="000000"/>
                <w:sz w:val="14"/>
                <w:szCs w:val="14"/>
                <w:shd w:val="clear" w:color="auto" w:fill="FFFFFF"/>
              </w:rPr>
              <w:t>xilanase</w:t>
            </w:r>
            <w:proofErr w:type="spellEnd"/>
            <w:r w:rsidRPr="00552A29">
              <w:rPr>
                <w:rFonts w:ascii="Arial" w:hAnsi="Arial" w:cs="Arial"/>
                <w:color w:val="000000"/>
                <w:sz w:val="14"/>
                <w:szCs w:val="14"/>
                <w:shd w:val="clear" w:color="auto" w:fill="FFFFFF"/>
              </w:rPr>
              <w:t>.</w:t>
            </w:r>
            <w:r w:rsidRPr="00552A29">
              <w:rPr>
                <w:rFonts w:ascii="Arial" w:hAnsi="Arial" w:cs="Arial"/>
                <w:color w:val="000000"/>
                <w:sz w:val="14"/>
                <w:szCs w:val="14"/>
              </w:rPr>
              <w:br/>
            </w:r>
            <w:r w:rsidRPr="00552A29">
              <w:rPr>
                <w:rStyle w:val="Forte"/>
                <w:rFonts w:ascii="Arial" w:hAnsi="Arial" w:cs="Arial"/>
                <w:color w:val="000000"/>
                <w:sz w:val="14"/>
                <w:szCs w:val="14"/>
                <w:bdr w:val="none" w:sz="0" w:space="0" w:color="auto" w:frame="1"/>
                <w:shd w:val="clear" w:color="auto" w:fill="FFFFFF"/>
              </w:rPr>
              <w:t xml:space="preserve">Contém glúten. Valor energético 127 kcal, carboidratos 20g, proteínas 3,7g, gorduras totais 3,8 g, gorduras saturadas 1,8g, gordura </w:t>
            </w:r>
            <w:proofErr w:type="spellStart"/>
            <w:r w:rsidRPr="00552A29">
              <w:rPr>
                <w:rStyle w:val="Forte"/>
                <w:rFonts w:ascii="Arial" w:hAnsi="Arial" w:cs="Arial"/>
                <w:color w:val="000000"/>
                <w:sz w:val="14"/>
                <w:szCs w:val="14"/>
                <w:bdr w:val="none" w:sz="0" w:space="0" w:color="auto" w:frame="1"/>
                <w:shd w:val="clear" w:color="auto" w:fill="FFFFFF"/>
              </w:rPr>
              <w:t>trans</w:t>
            </w:r>
            <w:proofErr w:type="spellEnd"/>
            <w:r w:rsidRPr="00552A29">
              <w:rPr>
                <w:rStyle w:val="Forte"/>
                <w:rFonts w:ascii="Arial" w:hAnsi="Arial" w:cs="Arial"/>
                <w:color w:val="000000"/>
                <w:sz w:val="14"/>
                <w:szCs w:val="14"/>
                <w:bdr w:val="none" w:sz="0" w:space="0" w:color="auto" w:frame="1"/>
                <w:shd w:val="clear" w:color="auto" w:fill="FFFFFF"/>
              </w:rPr>
              <w:t xml:space="preserve"> 0g, gordura monoinsaturadas 1,5g, </w:t>
            </w:r>
            <w:proofErr w:type="spellStart"/>
            <w:r w:rsidRPr="00552A29">
              <w:rPr>
                <w:rStyle w:val="Forte"/>
                <w:rFonts w:ascii="Arial" w:hAnsi="Arial" w:cs="Arial"/>
                <w:color w:val="000000"/>
                <w:sz w:val="14"/>
                <w:szCs w:val="14"/>
                <w:bdr w:val="none" w:sz="0" w:space="0" w:color="auto" w:frame="1"/>
                <w:shd w:val="clear" w:color="auto" w:fill="FFFFFF"/>
              </w:rPr>
              <w:t>polinsaturadas</w:t>
            </w:r>
            <w:proofErr w:type="spellEnd"/>
            <w:r w:rsidRPr="00552A29">
              <w:rPr>
                <w:rStyle w:val="Forte"/>
                <w:rFonts w:ascii="Arial" w:hAnsi="Arial" w:cs="Arial"/>
                <w:color w:val="000000"/>
                <w:sz w:val="14"/>
                <w:szCs w:val="14"/>
                <w:bdr w:val="none" w:sz="0" w:space="0" w:color="auto" w:frame="1"/>
                <w:shd w:val="clear" w:color="auto" w:fill="FFFFFF"/>
              </w:rPr>
              <w:t xml:space="preserve"> 0,5g, colesterol 0mg, fibra alimentar 1,0g, sódio 210g. </w:t>
            </w:r>
            <w:r w:rsidRPr="00552A29">
              <w:rPr>
                <w:rFonts w:ascii="Arial" w:hAnsi="Arial" w:cs="Arial"/>
                <w:sz w:val="14"/>
                <w:szCs w:val="14"/>
              </w:rPr>
              <w:t xml:space="preserve">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bl>
            <w:tblPr>
              <w:tblW w:w="1944" w:type="pct"/>
              <w:shd w:val="clear" w:color="auto" w:fill="FFFFFF"/>
              <w:tblLayout w:type="fixed"/>
              <w:tblCellMar>
                <w:left w:w="0" w:type="dxa"/>
                <w:right w:w="0" w:type="dxa"/>
              </w:tblCellMar>
              <w:tblLook w:val="04A0" w:firstRow="1" w:lastRow="0" w:firstColumn="1" w:lastColumn="0" w:noHBand="0" w:noVBand="1"/>
            </w:tblPr>
            <w:tblGrid>
              <w:gridCol w:w="2065"/>
            </w:tblGrid>
            <w:tr w:rsidR="00552A29" w:rsidRPr="00552A29" w14:paraId="67506901" w14:textId="77777777" w:rsidTr="00DF0803">
              <w:tc>
                <w:tcPr>
                  <w:tcW w:w="5000" w:type="pct"/>
                  <w:tcBorders>
                    <w:top w:val="nil"/>
                    <w:left w:val="nil"/>
                    <w:right w:val="nil"/>
                  </w:tcBorders>
                  <w:shd w:val="clear" w:color="auto" w:fill="FFFFFF"/>
                  <w:vAlign w:val="bottom"/>
                  <w:hideMark/>
                </w:tcPr>
                <w:p w14:paraId="3C5D6DF7" w14:textId="77777777" w:rsidR="00552A29" w:rsidRPr="00552A29" w:rsidRDefault="00552A29" w:rsidP="00552A29">
                  <w:pPr>
                    <w:spacing w:after="0"/>
                    <w:jc w:val="center"/>
                    <w:rPr>
                      <w:rFonts w:ascii="Arial" w:hAnsi="Arial" w:cs="Arial"/>
                      <w:color w:val="252525"/>
                      <w:sz w:val="14"/>
                      <w:szCs w:val="14"/>
                    </w:rPr>
                  </w:pPr>
                </w:p>
              </w:tc>
            </w:tr>
          </w:tbl>
          <w:p w14:paraId="161E5176" w14:textId="696D39DC" w:rsidR="00552A29" w:rsidRPr="00552A29" w:rsidRDefault="00552A29" w:rsidP="00552A29">
            <w:pPr>
              <w:spacing w:after="0"/>
              <w:jc w:val="center"/>
              <w:rPr>
                <w:rFonts w:ascii="Arial" w:hAnsi="Arial" w:cs="Arial"/>
                <w:color w:val="000000"/>
                <w:sz w:val="14"/>
                <w:szCs w:val="14"/>
                <w:shd w:val="clear" w:color="auto" w:fill="FFFFFF"/>
              </w:rPr>
            </w:pPr>
          </w:p>
        </w:tc>
        <w:tc>
          <w:tcPr>
            <w:tcW w:w="992" w:type="dxa"/>
            <w:vAlign w:val="center"/>
          </w:tcPr>
          <w:p w14:paraId="450B1293" w14:textId="77777777" w:rsidR="00552A29" w:rsidRPr="00552A29" w:rsidRDefault="00552A29" w:rsidP="00552A29">
            <w:pPr>
              <w:spacing w:after="0"/>
              <w:rPr>
                <w:rFonts w:ascii="Arial" w:hAnsi="Arial" w:cs="Arial"/>
                <w:color w:val="000000"/>
                <w:sz w:val="14"/>
                <w:szCs w:val="14"/>
                <w:shd w:val="clear" w:color="auto" w:fill="FFFFFF"/>
              </w:rPr>
            </w:pPr>
          </w:p>
          <w:p w14:paraId="625500B8" w14:textId="54D45FDA" w:rsidR="00552A29" w:rsidRPr="00552A29" w:rsidRDefault="00552A29" w:rsidP="00552A29">
            <w:pPr>
              <w:spacing w:after="0"/>
              <w:jc w:val="center"/>
              <w:rPr>
                <w:rFonts w:ascii="Arial" w:hAnsi="Arial" w:cs="Arial"/>
                <w:color w:val="000000"/>
                <w:sz w:val="14"/>
                <w:szCs w:val="14"/>
              </w:rPr>
            </w:pPr>
            <w:r w:rsidRPr="00552A29">
              <w:rPr>
                <w:rFonts w:ascii="Arial" w:hAnsi="Arial" w:cs="Arial"/>
                <w:color w:val="000000"/>
                <w:sz w:val="14"/>
                <w:szCs w:val="14"/>
                <w:shd w:val="clear" w:color="auto" w:fill="FFFFFF"/>
              </w:rPr>
              <w:t>PCT</w:t>
            </w:r>
          </w:p>
        </w:tc>
        <w:tc>
          <w:tcPr>
            <w:tcW w:w="1134" w:type="dxa"/>
            <w:vAlign w:val="center"/>
          </w:tcPr>
          <w:p w14:paraId="427AE509" w14:textId="4D247B5F" w:rsidR="00552A29" w:rsidRPr="00552A29" w:rsidRDefault="00552A29" w:rsidP="00552A29">
            <w:pPr>
              <w:spacing w:after="0"/>
              <w:jc w:val="center"/>
              <w:rPr>
                <w:rFonts w:ascii="Arial" w:hAnsi="Arial" w:cs="Arial"/>
                <w:color w:val="000000"/>
                <w:sz w:val="14"/>
                <w:szCs w:val="14"/>
                <w:shd w:val="clear" w:color="auto" w:fill="FFFFFF"/>
              </w:rPr>
            </w:pPr>
            <w:r w:rsidRPr="00552A29">
              <w:rPr>
                <w:rFonts w:ascii="Arial" w:hAnsi="Arial" w:cs="Arial"/>
                <w:sz w:val="14"/>
                <w:szCs w:val="14"/>
              </w:rPr>
              <w:t>168</w:t>
            </w:r>
          </w:p>
        </w:tc>
        <w:tc>
          <w:tcPr>
            <w:tcW w:w="1134" w:type="dxa"/>
            <w:vAlign w:val="center"/>
          </w:tcPr>
          <w:p w14:paraId="7DB900CB" w14:textId="64800C57" w:rsidR="00552A29" w:rsidRPr="00552A29" w:rsidRDefault="00552A29" w:rsidP="00552A29">
            <w:pPr>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sidR="008A6FB4">
              <w:rPr>
                <w:rFonts w:ascii="Arial" w:eastAsia="Arial" w:hAnsi="Arial" w:cs="Arial"/>
                <w:b/>
                <w:bCs/>
                <w:sz w:val="14"/>
                <w:szCs w:val="14"/>
              </w:rPr>
              <w:t>6,94</w:t>
            </w:r>
          </w:p>
        </w:tc>
        <w:tc>
          <w:tcPr>
            <w:tcW w:w="1134" w:type="dxa"/>
            <w:vAlign w:val="center"/>
          </w:tcPr>
          <w:p w14:paraId="5A35E923" w14:textId="7D7EE738" w:rsidR="00552A29" w:rsidRPr="00552A29" w:rsidRDefault="00552A29" w:rsidP="00552A29">
            <w:pPr>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sidR="008A6FB4">
              <w:rPr>
                <w:rFonts w:ascii="Arial" w:eastAsia="Arial" w:hAnsi="Arial" w:cs="Arial"/>
                <w:b/>
                <w:bCs/>
                <w:sz w:val="14"/>
                <w:szCs w:val="14"/>
              </w:rPr>
              <w:t>1</w:t>
            </w:r>
            <w:r w:rsidR="00915B94">
              <w:rPr>
                <w:rFonts w:ascii="Arial" w:eastAsia="Arial" w:hAnsi="Arial" w:cs="Arial"/>
                <w:b/>
                <w:bCs/>
                <w:sz w:val="14"/>
                <w:szCs w:val="14"/>
              </w:rPr>
              <w:t>.</w:t>
            </w:r>
            <w:r w:rsidR="008A6FB4">
              <w:rPr>
                <w:rFonts w:ascii="Arial" w:eastAsia="Arial" w:hAnsi="Arial" w:cs="Arial"/>
                <w:b/>
                <w:bCs/>
                <w:sz w:val="14"/>
                <w:szCs w:val="14"/>
              </w:rPr>
              <w:t>165,92</w:t>
            </w:r>
          </w:p>
        </w:tc>
      </w:tr>
      <w:tr w:rsidR="00BD39E3" w:rsidRPr="00552A29" w14:paraId="6BDFD13E" w14:textId="613DBCF4" w:rsidTr="00BD39E3">
        <w:trPr>
          <w:trHeight w:val="300"/>
        </w:trPr>
        <w:tc>
          <w:tcPr>
            <w:tcW w:w="568" w:type="dxa"/>
            <w:vAlign w:val="center"/>
          </w:tcPr>
          <w:p w14:paraId="7B4D3824" w14:textId="59B6824E"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4</w:t>
            </w:r>
          </w:p>
        </w:tc>
        <w:tc>
          <w:tcPr>
            <w:tcW w:w="5528" w:type="dxa"/>
            <w:vAlign w:val="center"/>
          </w:tcPr>
          <w:p w14:paraId="6200F296" w14:textId="34B0914C" w:rsidR="00552A29" w:rsidRPr="00552A29" w:rsidRDefault="00552A29" w:rsidP="00552A29">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hAnsi="Arial" w:cs="Arial"/>
                <w:color w:val="000000"/>
                <w:sz w:val="14"/>
                <w:szCs w:val="14"/>
                <w:shd w:val="clear" w:color="auto" w:fill="FFFFFF"/>
              </w:rPr>
              <w:t>Biscoito amanteigado tradicional - farinha de trigo fortificada com ferro e ácido fólico, açúcar, gordura vegetal (soja, palma), açúcar invertido, amido, sal, fermentos químicos bicarbonato de amônio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503ii) e bicarbonato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500ii), acidulante ácido láctico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270), emulsificante lecitina de soja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322), aromatizante, melhorador de farinha </w:t>
            </w:r>
            <w:proofErr w:type="spellStart"/>
            <w:r w:rsidRPr="00552A29">
              <w:rPr>
                <w:rFonts w:ascii="Arial" w:hAnsi="Arial" w:cs="Arial"/>
                <w:color w:val="000000"/>
                <w:sz w:val="14"/>
                <w:szCs w:val="14"/>
                <w:shd w:val="clear" w:color="auto" w:fill="FFFFFF"/>
              </w:rPr>
              <w:t>metabissulfito</w:t>
            </w:r>
            <w:proofErr w:type="spellEnd"/>
            <w:r w:rsidRPr="00552A29">
              <w:rPr>
                <w:rFonts w:ascii="Arial" w:hAnsi="Arial" w:cs="Arial"/>
                <w:color w:val="000000"/>
                <w:sz w:val="14"/>
                <w:szCs w:val="14"/>
                <w:shd w:val="clear" w:color="auto" w:fill="FFFFFF"/>
              </w:rPr>
              <w:t xml:space="preserve">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223).</w:t>
            </w:r>
            <w:r w:rsidRPr="00552A29">
              <w:rPr>
                <w:rStyle w:val="Forte"/>
                <w:rFonts w:ascii="Arial" w:hAnsi="Arial" w:cs="Arial"/>
                <w:color w:val="000000"/>
                <w:sz w:val="14"/>
                <w:szCs w:val="14"/>
                <w:bdr w:val="none" w:sz="0" w:space="0" w:color="auto" w:frame="1"/>
                <w:shd w:val="clear" w:color="auto" w:fill="FFFFFF"/>
              </w:rPr>
              <w:t>contém glúten.</w:t>
            </w:r>
            <w:r w:rsidRPr="00552A29">
              <w:rPr>
                <w:rFonts w:ascii="Arial" w:hAnsi="Arial" w:cs="Arial"/>
                <w:sz w:val="14"/>
                <w:szCs w:val="14"/>
              </w:rPr>
              <w:t xml:space="preserve"> </w:t>
            </w:r>
            <w:proofErr w:type="spellStart"/>
            <w:r w:rsidRPr="00552A29">
              <w:rPr>
                <w:rFonts w:ascii="Arial" w:hAnsi="Arial" w:cs="Arial"/>
                <w:sz w:val="14"/>
                <w:szCs w:val="14"/>
              </w:rPr>
              <w:t>Caracteristicas</w:t>
            </w:r>
            <w:proofErr w:type="spellEnd"/>
            <w:r w:rsidRPr="00552A29">
              <w:rPr>
                <w:rFonts w:ascii="Arial" w:hAnsi="Arial" w:cs="Arial"/>
                <w:sz w:val="14"/>
                <w:szCs w:val="14"/>
              </w:rPr>
              <w:t xml:space="preserve"> nutricionais em uma porção de 30g ou 8 unidades: valor </w:t>
            </w:r>
            <w:proofErr w:type="spellStart"/>
            <w:r w:rsidRPr="00552A29">
              <w:rPr>
                <w:rFonts w:ascii="Arial" w:hAnsi="Arial" w:cs="Arial"/>
                <w:sz w:val="14"/>
                <w:szCs w:val="14"/>
              </w:rPr>
              <w:t>energetico</w:t>
            </w:r>
            <w:proofErr w:type="spellEnd"/>
            <w:r w:rsidRPr="00552A29">
              <w:rPr>
                <w:rFonts w:ascii="Arial" w:hAnsi="Arial" w:cs="Arial"/>
                <w:sz w:val="14"/>
                <w:szCs w:val="14"/>
              </w:rPr>
              <w:t xml:space="preserve"> 137kcal; carboidratos 21g; </w:t>
            </w:r>
            <w:proofErr w:type="spellStart"/>
            <w:r w:rsidRPr="00552A29">
              <w:rPr>
                <w:rFonts w:ascii="Arial" w:hAnsi="Arial" w:cs="Arial"/>
                <w:sz w:val="14"/>
                <w:szCs w:val="14"/>
              </w:rPr>
              <w:t>proteina</w:t>
            </w:r>
            <w:proofErr w:type="spellEnd"/>
            <w:r w:rsidRPr="00552A29">
              <w:rPr>
                <w:rFonts w:ascii="Arial" w:hAnsi="Arial" w:cs="Arial"/>
                <w:sz w:val="14"/>
                <w:szCs w:val="14"/>
              </w:rPr>
              <w:t xml:space="preserve"> 2,8g; gorduras totais 4,8g; gorduras saturadas 2,3g;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(zero); fibra alimentar 0,6g; sódio 98 mg 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c>
        <w:tc>
          <w:tcPr>
            <w:tcW w:w="992" w:type="dxa"/>
            <w:vAlign w:val="center"/>
          </w:tcPr>
          <w:p w14:paraId="033CA72D" w14:textId="77777777" w:rsidR="00552A29" w:rsidRPr="00552A29" w:rsidRDefault="00552A29" w:rsidP="00552A29">
            <w:pPr>
              <w:autoSpaceDE w:val="0"/>
              <w:autoSpaceDN w:val="0"/>
              <w:adjustRightInd w:val="0"/>
              <w:spacing w:after="0"/>
              <w:rPr>
                <w:rFonts w:ascii="Arial" w:hAnsi="Arial" w:cs="Arial"/>
                <w:color w:val="000000"/>
                <w:sz w:val="14"/>
                <w:szCs w:val="14"/>
                <w:shd w:val="clear" w:color="auto" w:fill="FFFFFF"/>
              </w:rPr>
            </w:pPr>
          </w:p>
          <w:p w14:paraId="48E62511" w14:textId="77777777" w:rsidR="00552A29" w:rsidRPr="00552A29" w:rsidRDefault="00552A29" w:rsidP="00552A29">
            <w:pPr>
              <w:autoSpaceDE w:val="0"/>
              <w:autoSpaceDN w:val="0"/>
              <w:adjustRightInd w:val="0"/>
              <w:spacing w:after="0"/>
              <w:jc w:val="center"/>
              <w:rPr>
                <w:rFonts w:ascii="Arial" w:hAnsi="Arial" w:cs="Arial"/>
                <w:color w:val="000000"/>
                <w:sz w:val="14"/>
                <w:szCs w:val="14"/>
                <w:shd w:val="clear" w:color="auto" w:fill="FFFFFF"/>
              </w:rPr>
            </w:pPr>
          </w:p>
          <w:p w14:paraId="70DD0D40" w14:textId="4028CE1A"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color w:val="000000"/>
                <w:sz w:val="14"/>
                <w:szCs w:val="14"/>
                <w:shd w:val="clear" w:color="auto" w:fill="FFFFFF"/>
              </w:rPr>
              <w:t>PCT</w:t>
            </w:r>
          </w:p>
        </w:tc>
        <w:tc>
          <w:tcPr>
            <w:tcW w:w="1134" w:type="dxa"/>
            <w:vAlign w:val="center"/>
          </w:tcPr>
          <w:p w14:paraId="5545E1BA" w14:textId="0B9DC4C1" w:rsidR="00552A29" w:rsidRPr="00552A29" w:rsidRDefault="00552A29" w:rsidP="00552A29">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hAnsi="Arial" w:cs="Arial"/>
                <w:sz w:val="14"/>
                <w:szCs w:val="14"/>
              </w:rPr>
              <w:t>305</w:t>
            </w:r>
          </w:p>
        </w:tc>
        <w:tc>
          <w:tcPr>
            <w:tcW w:w="1134" w:type="dxa"/>
            <w:vAlign w:val="center"/>
          </w:tcPr>
          <w:p w14:paraId="347C593C" w14:textId="461C07E9" w:rsidR="00552A29" w:rsidRPr="00552A29" w:rsidRDefault="00552A29" w:rsidP="00552A29">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sidR="008A6FB4">
              <w:rPr>
                <w:rFonts w:ascii="Arial" w:eastAsia="Arial" w:hAnsi="Arial" w:cs="Arial"/>
                <w:b/>
                <w:bCs/>
                <w:sz w:val="14"/>
                <w:szCs w:val="14"/>
              </w:rPr>
              <w:t xml:space="preserve"> 6,09</w:t>
            </w:r>
          </w:p>
        </w:tc>
        <w:tc>
          <w:tcPr>
            <w:tcW w:w="1134" w:type="dxa"/>
            <w:vAlign w:val="center"/>
          </w:tcPr>
          <w:p w14:paraId="1886C34C" w14:textId="087949C8" w:rsidR="00552A29" w:rsidRPr="00552A29" w:rsidRDefault="00552A29" w:rsidP="00552A29">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sidR="008A6FB4">
              <w:rPr>
                <w:rFonts w:ascii="Arial" w:eastAsia="Arial" w:hAnsi="Arial" w:cs="Arial"/>
                <w:b/>
                <w:bCs/>
                <w:sz w:val="14"/>
                <w:szCs w:val="14"/>
              </w:rPr>
              <w:t xml:space="preserve"> 1</w:t>
            </w:r>
            <w:r w:rsidR="00915B94">
              <w:rPr>
                <w:rFonts w:ascii="Arial" w:eastAsia="Arial" w:hAnsi="Arial" w:cs="Arial"/>
                <w:b/>
                <w:bCs/>
                <w:sz w:val="14"/>
                <w:szCs w:val="14"/>
              </w:rPr>
              <w:t>.</w:t>
            </w:r>
            <w:r w:rsidR="008A6FB4">
              <w:rPr>
                <w:rFonts w:ascii="Arial" w:eastAsia="Arial" w:hAnsi="Arial" w:cs="Arial"/>
                <w:b/>
                <w:bCs/>
                <w:sz w:val="14"/>
                <w:szCs w:val="14"/>
              </w:rPr>
              <w:t>857,45</w:t>
            </w:r>
          </w:p>
        </w:tc>
      </w:tr>
      <w:tr w:rsidR="00BD39E3" w:rsidRPr="00552A29" w14:paraId="307FCA6D" w14:textId="04FEE83F" w:rsidTr="00BD39E3">
        <w:trPr>
          <w:trHeight w:val="300"/>
        </w:trPr>
        <w:tc>
          <w:tcPr>
            <w:tcW w:w="568" w:type="dxa"/>
            <w:vAlign w:val="center"/>
          </w:tcPr>
          <w:p w14:paraId="046B2AC4" w14:textId="49B1DC4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5</w:t>
            </w:r>
          </w:p>
        </w:tc>
        <w:tc>
          <w:tcPr>
            <w:tcW w:w="5528" w:type="dxa"/>
            <w:vAlign w:val="center"/>
          </w:tcPr>
          <w:p w14:paraId="6C1D9C1F" w14:textId="7441941A"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sz w:val="14"/>
                <w:szCs w:val="14"/>
              </w:rPr>
              <w:t xml:space="preserve">biscoito amanteigado de chocolate – ingredientes: farinha de trigo fortificada com ferro e ácido fólico, açúcar, gordura vegetal, cacau em pó, açúcar invertido, sal, estabilizante lecitina de soja (ins322), corante natural caramelo (ins150a), fermentos químicos bicarbonato de sódio (500insii) e bicarbonato de amônio (503ii), acidulante ácido láctico (ins270), aromatizante e melhorador de farinha </w:t>
            </w:r>
            <w:proofErr w:type="spellStart"/>
            <w:r w:rsidRPr="00552A29">
              <w:rPr>
                <w:rFonts w:ascii="Arial" w:hAnsi="Arial" w:cs="Arial"/>
                <w:sz w:val="14"/>
                <w:szCs w:val="14"/>
              </w:rPr>
              <w:t>metabissulfito</w:t>
            </w:r>
            <w:proofErr w:type="spellEnd"/>
            <w:r w:rsidRPr="00552A29">
              <w:rPr>
                <w:rFonts w:ascii="Arial" w:hAnsi="Arial" w:cs="Arial"/>
                <w:sz w:val="14"/>
                <w:szCs w:val="14"/>
              </w:rPr>
              <w:t xml:space="preserve"> de sódio (ins223). embalagem 330g a 400g. contém glúten. </w:t>
            </w:r>
            <w:proofErr w:type="spellStart"/>
            <w:r w:rsidRPr="00552A29">
              <w:rPr>
                <w:rFonts w:ascii="Arial" w:hAnsi="Arial" w:cs="Arial"/>
                <w:sz w:val="14"/>
                <w:szCs w:val="14"/>
              </w:rPr>
              <w:t>caracteristicas</w:t>
            </w:r>
            <w:proofErr w:type="spellEnd"/>
            <w:r w:rsidRPr="00552A29">
              <w:rPr>
                <w:rFonts w:ascii="Arial" w:hAnsi="Arial" w:cs="Arial"/>
                <w:sz w:val="14"/>
                <w:szCs w:val="14"/>
              </w:rPr>
              <w:t xml:space="preserve"> nutricionais em uma porção de30g ou 8 unidades: valor </w:t>
            </w:r>
            <w:proofErr w:type="spellStart"/>
            <w:r w:rsidRPr="00552A29">
              <w:rPr>
                <w:rFonts w:ascii="Arial" w:hAnsi="Arial" w:cs="Arial"/>
                <w:sz w:val="14"/>
                <w:szCs w:val="14"/>
              </w:rPr>
              <w:t>energetico</w:t>
            </w:r>
            <w:proofErr w:type="spellEnd"/>
            <w:r w:rsidRPr="00552A29">
              <w:rPr>
                <w:rFonts w:ascii="Arial" w:hAnsi="Arial" w:cs="Arial"/>
                <w:sz w:val="14"/>
                <w:szCs w:val="14"/>
              </w:rPr>
              <w:t xml:space="preserve"> 136kcal; carboidratos 20g; </w:t>
            </w:r>
            <w:proofErr w:type="spellStart"/>
            <w:r w:rsidRPr="00552A29">
              <w:rPr>
                <w:rFonts w:ascii="Arial" w:hAnsi="Arial" w:cs="Arial"/>
                <w:sz w:val="14"/>
                <w:szCs w:val="14"/>
              </w:rPr>
              <w:t>proteina</w:t>
            </w:r>
            <w:proofErr w:type="spellEnd"/>
            <w:r w:rsidRPr="00552A29">
              <w:rPr>
                <w:rFonts w:ascii="Arial" w:hAnsi="Arial" w:cs="Arial"/>
                <w:sz w:val="14"/>
                <w:szCs w:val="14"/>
              </w:rPr>
              <w:t xml:space="preserve"> 3,0g; gorduras totais 4,8g; gorduras saturadas 2,2g;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0(zero); fibra alimentar 1,1g; sódio 94mg. 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c>
        <w:tc>
          <w:tcPr>
            <w:tcW w:w="992" w:type="dxa"/>
            <w:vAlign w:val="center"/>
          </w:tcPr>
          <w:p w14:paraId="1D38430F" w14:textId="77777777" w:rsidR="00552A29" w:rsidRPr="00552A29" w:rsidRDefault="00552A29" w:rsidP="00552A29">
            <w:pPr>
              <w:autoSpaceDE w:val="0"/>
              <w:autoSpaceDN w:val="0"/>
              <w:adjustRightInd w:val="0"/>
              <w:spacing w:after="0"/>
              <w:rPr>
                <w:rFonts w:ascii="Arial" w:hAnsi="Arial" w:cs="Arial"/>
                <w:sz w:val="14"/>
                <w:szCs w:val="14"/>
              </w:rPr>
            </w:pPr>
          </w:p>
          <w:p w14:paraId="1271662D" w14:textId="77777777" w:rsidR="00552A29" w:rsidRPr="00552A29" w:rsidRDefault="00552A29" w:rsidP="00552A29">
            <w:pPr>
              <w:autoSpaceDE w:val="0"/>
              <w:autoSpaceDN w:val="0"/>
              <w:adjustRightInd w:val="0"/>
              <w:spacing w:after="0"/>
              <w:jc w:val="center"/>
              <w:rPr>
                <w:rFonts w:ascii="Arial" w:hAnsi="Arial" w:cs="Arial"/>
                <w:sz w:val="14"/>
                <w:szCs w:val="14"/>
              </w:rPr>
            </w:pPr>
          </w:p>
          <w:p w14:paraId="4C6FEBB8" w14:textId="23698A04"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71EA82B0" w14:textId="3E91E067"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hAnsi="Arial" w:cs="Arial"/>
                <w:sz w:val="14"/>
                <w:szCs w:val="14"/>
              </w:rPr>
              <w:t>305</w:t>
            </w:r>
          </w:p>
        </w:tc>
        <w:tc>
          <w:tcPr>
            <w:tcW w:w="1134" w:type="dxa"/>
            <w:vAlign w:val="center"/>
          </w:tcPr>
          <w:p w14:paraId="16C603E3" w14:textId="41EEAFD3"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6,99</w:t>
            </w:r>
          </w:p>
        </w:tc>
        <w:tc>
          <w:tcPr>
            <w:tcW w:w="1134" w:type="dxa"/>
            <w:vAlign w:val="center"/>
          </w:tcPr>
          <w:p w14:paraId="42205DC0" w14:textId="301029A4" w:rsidR="00552A29" w:rsidRPr="00552A29" w:rsidRDefault="00552A29" w:rsidP="00552A29">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2</w:t>
            </w:r>
            <w:r w:rsidR="00915B94">
              <w:rPr>
                <w:rFonts w:ascii="Arial" w:eastAsia="Arial" w:hAnsi="Arial" w:cs="Arial"/>
                <w:b/>
                <w:bCs/>
                <w:sz w:val="14"/>
                <w:szCs w:val="14"/>
              </w:rPr>
              <w:t>.</w:t>
            </w:r>
            <w:r w:rsidR="008A6FB4">
              <w:rPr>
                <w:rFonts w:ascii="Arial" w:eastAsia="Arial" w:hAnsi="Arial" w:cs="Arial"/>
                <w:b/>
                <w:bCs/>
                <w:sz w:val="14"/>
                <w:szCs w:val="14"/>
              </w:rPr>
              <w:t>131,95</w:t>
            </w:r>
          </w:p>
        </w:tc>
      </w:tr>
      <w:tr w:rsidR="00BD39E3" w:rsidRPr="00552A29" w14:paraId="59E23C18" w14:textId="6EB976AC" w:rsidTr="00BD39E3">
        <w:trPr>
          <w:trHeight w:val="300"/>
        </w:trPr>
        <w:tc>
          <w:tcPr>
            <w:tcW w:w="568" w:type="dxa"/>
            <w:vAlign w:val="center"/>
          </w:tcPr>
          <w:p w14:paraId="31858EF7" w14:textId="475D5A60"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6</w:t>
            </w:r>
          </w:p>
        </w:tc>
        <w:tc>
          <w:tcPr>
            <w:tcW w:w="5528" w:type="dxa"/>
            <w:vAlign w:val="center"/>
          </w:tcPr>
          <w:p w14:paraId="6BCA6BA0" w14:textId="0F39205E"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Farinha de milho amarela – 500grs.</w:t>
            </w:r>
          </w:p>
        </w:tc>
        <w:tc>
          <w:tcPr>
            <w:tcW w:w="992" w:type="dxa"/>
            <w:vAlign w:val="center"/>
          </w:tcPr>
          <w:p w14:paraId="73B8392C" w14:textId="22E081B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60BD3434" w14:textId="7D5AA369"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10</w:t>
            </w:r>
          </w:p>
        </w:tc>
        <w:tc>
          <w:tcPr>
            <w:tcW w:w="1134" w:type="dxa"/>
            <w:vAlign w:val="center"/>
          </w:tcPr>
          <w:p w14:paraId="393F2282" w14:textId="47AA2D6C"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3,63</w:t>
            </w:r>
          </w:p>
        </w:tc>
        <w:tc>
          <w:tcPr>
            <w:tcW w:w="1134" w:type="dxa"/>
            <w:vAlign w:val="center"/>
          </w:tcPr>
          <w:p w14:paraId="5C0AA236" w14:textId="13CCEBE1"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36,30</w:t>
            </w:r>
          </w:p>
        </w:tc>
      </w:tr>
      <w:tr w:rsidR="00BD39E3" w:rsidRPr="00552A29" w14:paraId="40A13276" w14:textId="1EFDEA07" w:rsidTr="00BD39E3">
        <w:trPr>
          <w:trHeight w:val="300"/>
        </w:trPr>
        <w:tc>
          <w:tcPr>
            <w:tcW w:w="568" w:type="dxa"/>
            <w:vAlign w:val="center"/>
          </w:tcPr>
          <w:p w14:paraId="572857F5" w14:textId="6360FDFF"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7</w:t>
            </w:r>
          </w:p>
        </w:tc>
        <w:tc>
          <w:tcPr>
            <w:tcW w:w="5528" w:type="dxa"/>
            <w:vAlign w:val="center"/>
          </w:tcPr>
          <w:p w14:paraId="41B81C9C" w14:textId="6DA31722"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Feijão: de acordo com as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14. Classificado com tipo:1, grupo 1 comum, classe cores, isento de matéria terrosa, de Parasitas, de detritos animais ou vegetais, pedaços de grãos ardidos, brotados, chochos, imaturos, manchados, </w:t>
            </w:r>
            <w:proofErr w:type="spellStart"/>
            <w:r w:rsidRPr="00552A29">
              <w:rPr>
                <w:rFonts w:ascii="Arial" w:hAnsi="Arial" w:cs="Arial"/>
                <w:sz w:val="14"/>
                <w:szCs w:val="14"/>
              </w:rPr>
              <w:t>chuvados</w:t>
            </w:r>
            <w:proofErr w:type="spellEnd"/>
            <w:r w:rsidRPr="00552A29">
              <w:rPr>
                <w:rFonts w:ascii="Arial" w:hAnsi="Arial" w:cs="Arial"/>
                <w:sz w:val="14"/>
                <w:szCs w:val="14"/>
              </w:rPr>
              <w:t xml:space="preserve">, mofados, carunchados e descoloridos que prejudiquem sua aparência e qualidade, produção da última safra. Validade mínima de 06 (seis) meses. Embalagem: saco de polietileno atóxico, resistente, </w:t>
            </w:r>
            <w:proofErr w:type="spellStart"/>
            <w:r w:rsidRPr="00552A29">
              <w:rPr>
                <w:rFonts w:ascii="Arial" w:hAnsi="Arial" w:cs="Arial"/>
                <w:sz w:val="14"/>
                <w:szCs w:val="14"/>
              </w:rPr>
              <w:t>termossoldado</w:t>
            </w:r>
            <w:proofErr w:type="spellEnd"/>
            <w:r w:rsidRPr="00552A29">
              <w:rPr>
                <w:rFonts w:ascii="Arial" w:hAnsi="Arial" w:cs="Arial"/>
                <w:sz w:val="14"/>
                <w:szCs w:val="14"/>
              </w:rPr>
              <w:t xml:space="preserve">, contendo peso líquido de 01 (um) kg. Valor energético: 250kcal=861kj, carboidratos 38g, proteínas 12g, gorduras totais 0,6g, gorduras saturadas 0,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fibra alimentar 11g, sódio &lt;5mg. Referência do padrão de qualidade </w:t>
            </w:r>
            <w:proofErr w:type="spellStart"/>
            <w:r w:rsidRPr="00552A29">
              <w:rPr>
                <w:rFonts w:ascii="Arial" w:hAnsi="Arial" w:cs="Arial"/>
                <w:sz w:val="14"/>
                <w:szCs w:val="14"/>
              </w:rPr>
              <w:t>valle</w:t>
            </w:r>
            <w:proofErr w:type="spellEnd"/>
            <w:r w:rsidRPr="00552A29">
              <w:rPr>
                <w:rFonts w:ascii="Arial" w:hAnsi="Arial" w:cs="Arial"/>
                <w:sz w:val="14"/>
                <w:szCs w:val="14"/>
              </w:rPr>
              <w:t xml:space="preserve"> branco, blue bom, douradinho com qualidade superior ou equivalente</w:t>
            </w:r>
          </w:p>
        </w:tc>
        <w:tc>
          <w:tcPr>
            <w:tcW w:w="992" w:type="dxa"/>
            <w:vAlign w:val="center"/>
          </w:tcPr>
          <w:p w14:paraId="728D2E4B" w14:textId="77777777" w:rsidR="00552A29" w:rsidRPr="00552A29" w:rsidRDefault="00552A29" w:rsidP="00552A29">
            <w:pPr>
              <w:spacing w:after="0"/>
              <w:rPr>
                <w:rFonts w:ascii="Arial" w:hAnsi="Arial" w:cs="Arial"/>
                <w:sz w:val="14"/>
                <w:szCs w:val="14"/>
              </w:rPr>
            </w:pPr>
          </w:p>
          <w:p w14:paraId="2D35F925" w14:textId="77777777" w:rsidR="00552A29" w:rsidRPr="00552A29" w:rsidRDefault="00552A29" w:rsidP="00552A29">
            <w:pPr>
              <w:spacing w:after="0"/>
              <w:jc w:val="center"/>
              <w:rPr>
                <w:rFonts w:ascii="Arial" w:hAnsi="Arial" w:cs="Arial"/>
                <w:sz w:val="14"/>
                <w:szCs w:val="14"/>
              </w:rPr>
            </w:pPr>
          </w:p>
          <w:p w14:paraId="3D68089A" w14:textId="0AA3CAB3"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75873659" w14:textId="193BE4B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364</w:t>
            </w:r>
          </w:p>
        </w:tc>
        <w:tc>
          <w:tcPr>
            <w:tcW w:w="1134" w:type="dxa"/>
            <w:vAlign w:val="center"/>
          </w:tcPr>
          <w:p w14:paraId="2D8E2291" w14:textId="31F6829D"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8,34</w:t>
            </w:r>
          </w:p>
        </w:tc>
        <w:tc>
          <w:tcPr>
            <w:tcW w:w="1134" w:type="dxa"/>
            <w:vAlign w:val="center"/>
          </w:tcPr>
          <w:p w14:paraId="0E07E46A" w14:textId="771A43F4"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w:t>
            </w:r>
            <w:r w:rsidR="00915B94">
              <w:rPr>
                <w:rFonts w:ascii="Arial" w:eastAsia="Arial" w:hAnsi="Arial" w:cs="Arial"/>
                <w:b/>
                <w:bCs/>
                <w:sz w:val="14"/>
                <w:szCs w:val="14"/>
              </w:rPr>
              <w:t>.</w:t>
            </w:r>
            <w:r w:rsidR="008A6FB4">
              <w:rPr>
                <w:rFonts w:ascii="Arial" w:eastAsia="Arial" w:hAnsi="Arial" w:cs="Arial"/>
                <w:b/>
                <w:bCs/>
                <w:sz w:val="14"/>
                <w:szCs w:val="14"/>
              </w:rPr>
              <w:t>035,76</w:t>
            </w:r>
          </w:p>
        </w:tc>
      </w:tr>
      <w:tr w:rsidR="00BD39E3" w:rsidRPr="00552A29" w14:paraId="262D28D1" w14:textId="5FD27020" w:rsidTr="00BD39E3">
        <w:trPr>
          <w:trHeight w:val="300"/>
        </w:trPr>
        <w:tc>
          <w:tcPr>
            <w:tcW w:w="568" w:type="dxa"/>
            <w:vAlign w:val="center"/>
          </w:tcPr>
          <w:p w14:paraId="0319BD46" w14:textId="1AFD19C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8</w:t>
            </w:r>
          </w:p>
        </w:tc>
        <w:tc>
          <w:tcPr>
            <w:tcW w:w="5528" w:type="dxa"/>
            <w:vAlign w:val="center"/>
          </w:tcPr>
          <w:p w14:paraId="41FFF1CA" w14:textId="7777777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Fermento em pó com as seguintes composições: amido de milho ou fécula de mandioca, fosfato </w:t>
            </w:r>
            <w:proofErr w:type="spellStart"/>
            <w:r w:rsidRPr="00552A29">
              <w:rPr>
                <w:rFonts w:ascii="Arial" w:hAnsi="Arial" w:cs="Arial"/>
                <w:sz w:val="14"/>
                <w:szCs w:val="14"/>
              </w:rPr>
              <w:t>monocálcico</w:t>
            </w:r>
            <w:proofErr w:type="spellEnd"/>
            <w:r w:rsidRPr="00552A29">
              <w:rPr>
                <w:rFonts w:ascii="Arial" w:hAnsi="Arial" w:cs="Arial"/>
                <w:sz w:val="14"/>
                <w:szCs w:val="14"/>
              </w:rPr>
              <w:t>, bicarbonato de sódio e carbonato de cálcio, não contém</w:t>
            </w:r>
          </w:p>
          <w:p w14:paraId="58C4D092" w14:textId="12EBB13F" w:rsidR="00552A29" w:rsidRPr="00552A29" w:rsidRDefault="00552A29" w:rsidP="00552A29">
            <w:pPr>
              <w:spacing w:after="0"/>
              <w:jc w:val="center"/>
              <w:rPr>
                <w:rFonts w:ascii="Arial" w:hAnsi="Arial" w:cs="Arial"/>
                <w:sz w:val="14"/>
                <w:szCs w:val="14"/>
              </w:rPr>
            </w:pPr>
            <w:proofErr w:type="spellStart"/>
            <w:r w:rsidRPr="00552A29">
              <w:rPr>
                <w:rFonts w:ascii="Arial" w:hAnsi="Arial" w:cs="Arial"/>
                <w:sz w:val="14"/>
                <w:szCs w:val="14"/>
              </w:rPr>
              <w:t>Glutén</w:t>
            </w:r>
            <w:proofErr w:type="spellEnd"/>
            <w:r w:rsidRPr="00552A29">
              <w:rPr>
                <w:rFonts w:ascii="Arial" w:hAnsi="Arial" w:cs="Arial"/>
                <w:sz w:val="14"/>
                <w:szCs w:val="14"/>
              </w:rPr>
              <w:t xml:space="preserve"> – lata com 250 grs.</w:t>
            </w:r>
          </w:p>
        </w:tc>
        <w:tc>
          <w:tcPr>
            <w:tcW w:w="992" w:type="dxa"/>
            <w:vAlign w:val="center"/>
          </w:tcPr>
          <w:p w14:paraId="48A3E8BA" w14:textId="77777777" w:rsidR="00552A29" w:rsidRPr="00552A29" w:rsidRDefault="00552A29" w:rsidP="00552A29">
            <w:pPr>
              <w:spacing w:after="0"/>
              <w:rPr>
                <w:rFonts w:ascii="Arial" w:hAnsi="Arial" w:cs="Arial"/>
                <w:sz w:val="14"/>
                <w:szCs w:val="14"/>
              </w:rPr>
            </w:pPr>
          </w:p>
          <w:p w14:paraId="460573D5" w14:textId="53240E25"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LATA</w:t>
            </w:r>
          </w:p>
        </w:tc>
        <w:tc>
          <w:tcPr>
            <w:tcW w:w="1134" w:type="dxa"/>
            <w:vAlign w:val="center"/>
          </w:tcPr>
          <w:p w14:paraId="3EE2EFEF" w14:textId="29C2E839"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24</w:t>
            </w:r>
          </w:p>
        </w:tc>
        <w:tc>
          <w:tcPr>
            <w:tcW w:w="1134" w:type="dxa"/>
            <w:vAlign w:val="center"/>
          </w:tcPr>
          <w:p w14:paraId="28A90328" w14:textId="7A842A6F"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9,90</w:t>
            </w:r>
          </w:p>
        </w:tc>
        <w:tc>
          <w:tcPr>
            <w:tcW w:w="1134" w:type="dxa"/>
            <w:vAlign w:val="center"/>
          </w:tcPr>
          <w:p w14:paraId="27246F9E" w14:textId="658A6322"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237,60</w:t>
            </w:r>
          </w:p>
        </w:tc>
      </w:tr>
      <w:tr w:rsidR="00BD39E3" w:rsidRPr="00552A29" w14:paraId="7C94642D" w14:textId="3BDABAC5" w:rsidTr="00BD39E3">
        <w:trPr>
          <w:trHeight w:val="300"/>
        </w:trPr>
        <w:tc>
          <w:tcPr>
            <w:tcW w:w="568" w:type="dxa"/>
            <w:vAlign w:val="center"/>
          </w:tcPr>
          <w:p w14:paraId="2D838FF3" w14:textId="7AD27740"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9</w:t>
            </w:r>
          </w:p>
        </w:tc>
        <w:tc>
          <w:tcPr>
            <w:tcW w:w="5528" w:type="dxa"/>
            <w:vAlign w:val="center"/>
          </w:tcPr>
          <w:p w14:paraId="503F1D81" w14:textId="26F9914E"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Leite em pó integral instantâneo, com vitaminas </w:t>
            </w:r>
            <w:proofErr w:type="gramStart"/>
            <w:r w:rsidRPr="00552A29">
              <w:rPr>
                <w:rFonts w:ascii="Arial" w:hAnsi="Arial" w:cs="Arial"/>
                <w:sz w:val="14"/>
                <w:szCs w:val="14"/>
              </w:rPr>
              <w:t>a, c</w:t>
            </w:r>
            <w:proofErr w:type="gramEnd"/>
            <w:r w:rsidRPr="00552A29">
              <w:rPr>
                <w:rFonts w:ascii="Arial" w:hAnsi="Arial" w:cs="Arial"/>
                <w:sz w:val="14"/>
                <w:szCs w:val="14"/>
              </w:rPr>
              <w:t xml:space="preserve">, d, e, ferro, zinco, cálcio e com fibras. Valor energético 125kcal=529kj, carboidratos 10 g, açucares 9,6g, proteínas 6,2g, gorduras totais 6,7g, gorduras saturadas 3,8g,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alimentar 0g, sódio 91 mg, cálcio 380 mg, ferro 5,3 mg, zinco 2,1. Lata 400g ou em sacos </w:t>
            </w:r>
            <w:proofErr w:type="spellStart"/>
            <w:r w:rsidRPr="00552A29">
              <w:rPr>
                <w:rFonts w:ascii="Arial" w:hAnsi="Arial" w:cs="Arial"/>
                <w:sz w:val="14"/>
                <w:szCs w:val="14"/>
              </w:rPr>
              <w:t>aluminizados</w:t>
            </w:r>
            <w:proofErr w:type="spellEnd"/>
            <w:r w:rsidRPr="00552A29">
              <w:rPr>
                <w:rFonts w:ascii="Arial" w:hAnsi="Arial" w:cs="Arial"/>
                <w:sz w:val="14"/>
                <w:szCs w:val="14"/>
              </w:rPr>
              <w:t xml:space="preserve"> 750g. Referência do padrão de qualidade leite ninho, </w:t>
            </w:r>
            <w:proofErr w:type="spellStart"/>
            <w:r w:rsidRPr="00552A29">
              <w:rPr>
                <w:rFonts w:ascii="Arial" w:hAnsi="Arial" w:cs="Arial"/>
                <w:sz w:val="14"/>
                <w:szCs w:val="14"/>
              </w:rPr>
              <w:t>itambé</w:t>
            </w:r>
            <w:proofErr w:type="spellEnd"/>
            <w:r w:rsidRPr="00552A29">
              <w:rPr>
                <w:rFonts w:ascii="Arial" w:hAnsi="Arial" w:cs="Arial"/>
                <w:sz w:val="14"/>
                <w:szCs w:val="14"/>
              </w:rPr>
              <w:t>, piracanjuba com qualidade superior ou equivalente</w:t>
            </w:r>
          </w:p>
        </w:tc>
        <w:tc>
          <w:tcPr>
            <w:tcW w:w="992" w:type="dxa"/>
            <w:vAlign w:val="center"/>
          </w:tcPr>
          <w:p w14:paraId="6EC4BAFE" w14:textId="4B7C8530" w:rsidR="00552A29" w:rsidRPr="00552A29" w:rsidRDefault="00552A29" w:rsidP="00552A29">
            <w:pPr>
              <w:spacing w:after="0"/>
              <w:jc w:val="center"/>
              <w:rPr>
                <w:rFonts w:ascii="Arial" w:hAnsi="Arial" w:cs="Arial"/>
                <w:sz w:val="14"/>
                <w:szCs w:val="14"/>
              </w:rPr>
            </w:pPr>
            <w:r>
              <w:rPr>
                <w:rFonts w:ascii="Arial" w:hAnsi="Arial" w:cs="Arial"/>
                <w:sz w:val="14"/>
                <w:szCs w:val="14"/>
              </w:rPr>
              <w:t>P</w:t>
            </w:r>
            <w:r w:rsidRPr="00552A29">
              <w:rPr>
                <w:rFonts w:ascii="Arial" w:hAnsi="Arial" w:cs="Arial"/>
                <w:sz w:val="14"/>
                <w:szCs w:val="14"/>
              </w:rPr>
              <w:t>CT</w:t>
            </w:r>
          </w:p>
        </w:tc>
        <w:tc>
          <w:tcPr>
            <w:tcW w:w="1134" w:type="dxa"/>
            <w:vAlign w:val="center"/>
          </w:tcPr>
          <w:p w14:paraId="72B33D47" w14:textId="3553AA13"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7</w:t>
            </w:r>
          </w:p>
        </w:tc>
        <w:tc>
          <w:tcPr>
            <w:tcW w:w="1134" w:type="dxa"/>
            <w:vAlign w:val="center"/>
          </w:tcPr>
          <w:p w14:paraId="2961B590" w14:textId="76065DB5"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18,50</w:t>
            </w:r>
          </w:p>
        </w:tc>
        <w:tc>
          <w:tcPr>
            <w:tcW w:w="1134" w:type="dxa"/>
            <w:vAlign w:val="center"/>
          </w:tcPr>
          <w:p w14:paraId="513BDE26" w14:textId="0FE3F3B0"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129,50</w:t>
            </w:r>
          </w:p>
        </w:tc>
      </w:tr>
      <w:tr w:rsidR="00BD39E3" w:rsidRPr="00552A29" w14:paraId="7A0D0874" w14:textId="00C635B2" w:rsidTr="00BD39E3">
        <w:trPr>
          <w:trHeight w:val="300"/>
        </w:trPr>
        <w:tc>
          <w:tcPr>
            <w:tcW w:w="568" w:type="dxa"/>
            <w:vAlign w:val="center"/>
          </w:tcPr>
          <w:p w14:paraId="63D40C8E" w14:textId="650E7260"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10</w:t>
            </w:r>
          </w:p>
        </w:tc>
        <w:tc>
          <w:tcPr>
            <w:tcW w:w="5528" w:type="dxa"/>
            <w:vAlign w:val="center"/>
          </w:tcPr>
          <w:p w14:paraId="1CBF35F5" w14:textId="7777777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Macarrão de sêmola sopa de letrinha, ingredientes: sêmola de trigo enriquecida com ferro e ácido fólico, corantes naturais urucum e cúrcuma. Com a seguinte informação</w:t>
            </w:r>
          </w:p>
          <w:p w14:paraId="44741A06" w14:textId="6E85C481"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Nutricional para porção de 80 g: valor energético 286 kcal; carboidratos 59 g; proteínas 9,9 g; gorduras totais 1,5 g; gorduras saturadas 0,6 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g; fibra alimentar 2,2 g; sódio 12 mg – pacote com 500 g. Referência do padrão de qualidade basilar, </w:t>
            </w:r>
            <w:proofErr w:type="spellStart"/>
            <w:r w:rsidRPr="00552A29">
              <w:rPr>
                <w:rFonts w:ascii="Arial" w:hAnsi="Arial" w:cs="Arial"/>
                <w:sz w:val="14"/>
                <w:szCs w:val="14"/>
              </w:rPr>
              <w:t>adria</w:t>
            </w:r>
            <w:proofErr w:type="spellEnd"/>
            <w:r w:rsidRPr="00552A29">
              <w:rPr>
                <w:rFonts w:ascii="Arial" w:hAnsi="Arial" w:cs="Arial"/>
                <w:sz w:val="14"/>
                <w:szCs w:val="14"/>
              </w:rPr>
              <w:t xml:space="preserve"> com qualidade superior ou equivalente</w:t>
            </w:r>
          </w:p>
        </w:tc>
        <w:tc>
          <w:tcPr>
            <w:tcW w:w="992" w:type="dxa"/>
            <w:vAlign w:val="center"/>
          </w:tcPr>
          <w:p w14:paraId="0C107CDD" w14:textId="2ED115C2"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595D9437" w14:textId="65B06CCC"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100</w:t>
            </w:r>
          </w:p>
        </w:tc>
        <w:tc>
          <w:tcPr>
            <w:tcW w:w="1134" w:type="dxa"/>
            <w:vAlign w:val="center"/>
          </w:tcPr>
          <w:p w14:paraId="3B5B1E35" w14:textId="66A60DC7"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3,63</w:t>
            </w:r>
          </w:p>
        </w:tc>
        <w:tc>
          <w:tcPr>
            <w:tcW w:w="1134" w:type="dxa"/>
            <w:vAlign w:val="center"/>
          </w:tcPr>
          <w:p w14:paraId="4F0691A1" w14:textId="52825A6D"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363</w:t>
            </w:r>
          </w:p>
        </w:tc>
      </w:tr>
      <w:tr w:rsidR="00BD39E3" w:rsidRPr="00552A29" w14:paraId="26644D97" w14:textId="4A0DAE85" w:rsidTr="00BD39E3">
        <w:trPr>
          <w:trHeight w:val="300"/>
        </w:trPr>
        <w:tc>
          <w:tcPr>
            <w:tcW w:w="568" w:type="dxa"/>
            <w:vAlign w:val="center"/>
          </w:tcPr>
          <w:p w14:paraId="610A3C7B" w14:textId="0FDE0780"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11</w:t>
            </w:r>
          </w:p>
        </w:tc>
        <w:tc>
          <w:tcPr>
            <w:tcW w:w="5528" w:type="dxa"/>
            <w:vAlign w:val="center"/>
          </w:tcPr>
          <w:p w14:paraId="60BF1BB7" w14:textId="040526EF"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Macarrão de </w:t>
            </w:r>
            <w:proofErr w:type="spellStart"/>
            <w:r w:rsidRPr="00552A29">
              <w:rPr>
                <w:rFonts w:ascii="Arial" w:hAnsi="Arial" w:cs="Arial"/>
                <w:sz w:val="14"/>
                <w:szCs w:val="14"/>
              </w:rPr>
              <w:t>semola</w:t>
            </w:r>
            <w:proofErr w:type="spellEnd"/>
            <w:r w:rsidRPr="00552A29">
              <w:rPr>
                <w:rFonts w:ascii="Arial" w:hAnsi="Arial" w:cs="Arial"/>
                <w:sz w:val="14"/>
                <w:szCs w:val="14"/>
              </w:rPr>
              <w:t xml:space="preserve"> tipo parafuso, ingredientes: </w:t>
            </w:r>
            <w:proofErr w:type="spellStart"/>
            <w:r w:rsidRPr="00552A29">
              <w:rPr>
                <w:rFonts w:ascii="Arial" w:hAnsi="Arial" w:cs="Arial"/>
                <w:sz w:val="14"/>
                <w:szCs w:val="14"/>
              </w:rPr>
              <w:t>semola</w:t>
            </w:r>
            <w:proofErr w:type="spellEnd"/>
            <w:r w:rsidRPr="00552A29">
              <w:rPr>
                <w:rFonts w:ascii="Arial" w:hAnsi="Arial" w:cs="Arial"/>
                <w:sz w:val="14"/>
                <w:szCs w:val="14"/>
              </w:rPr>
              <w:t xml:space="preserve"> de trigo enriquecida com fé e ácido fólico, corantes naturais de urucum e </w:t>
            </w:r>
            <w:proofErr w:type="spellStart"/>
            <w:r w:rsidRPr="00552A29">
              <w:rPr>
                <w:rFonts w:ascii="Arial" w:hAnsi="Arial" w:cs="Arial"/>
                <w:sz w:val="14"/>
                <w:szCs w:val="14"/>
              </w:rPr>
              <w:t>curcuma</w:t>
            </w:r>
            <w:proofErr w:type="spellEnd"/>
            <w:r w:rsidRPr="00552A29">
              <w:rPr>
                <w:rFonts w:ascii="Arial" w:hAnsi="Arial" w:cs="Arial"/>
                <w:sz w:val="14"/>
                <w:szCs w:val="14"/>
              </w:rPr>
              <w:t xml:space="preserve">. Contém glúten. Informação nutricional - cada 80g contém – valor energético – 286kcal, carboidratos 59g, proteínas 9,0g, gorduras totais 1,5g, </w:t>
            </w:r>
            <w:proofErr w:type="spellStart"/>
            <w:r w:rsidRPr="00552A29">
              <w:rPr>
                <w:rFonts w:ascii="Arial" w:hAnsi="Arial" w:cs="Arial"/>
                <w:sz w:val="14"/>
                <w:szCs w:val="14"/>
              </w:rPr>
              <w:t>gord.sat</w:t>
            </w:r>
            <w:proofErr w:type="spellEnd"/>
            <w:r w:rsidRPr="00552A29">
              <w:rPr>
                <w:rFonts w:ascii="Arial" w:hAnsi="Arial" w:cs="Arial"/>
                <w:sz w:val="14"/>
                <w:szCs w:val="14"/>
              </w:rPr>
              <w:t xml:space="preserve"> 0,6g, </w:t>
            </w:r>
            <w:proofErr w:type="spellStart"/>
            <w:r w:rsidRPr="00552A29">
              <w:rPr>
                <w:rFonts w:ascii="Arial" w:hAnsi="Arial" w:cs="Arial"/>
                <w:sz w:val="14"/>
                <w:szCs w:val="14"/>
              </w:rPr>
              <w:t>gord</w:t>
            </w:r>
            <w:proofErr w:type="spellEnd"/>
            <w:r w:rsidRPr="00552A29">
              <w:rPr>
                <w:rFonts w:ascii="Arial" w:hAnsi="Arial" w:cs="Arial"/>
                <w:sz w:val="14"/>
                <w:szCs w:val="14"/>
              </w:rPr>
              <w:t xml:space="preserve">.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w:t>
            </w:r>
            <w:proofErr w:type="spellStart"/>
            <w:r w:rsidRPr="00552A29">
              <w:rPr>
                <w:rFonts w:ascii="Arial" w:hAnsi="Arial" w:cs="Arial"/>
                <w:sz w:val="14"/>
                <w:szCs w:val="14"/>
              </w:rPr>
              <w:t>alim</w:t>
            </w:r>
            <w:proofErr w:type="spellEnd"/>
            <w:r w:rsidRPr="00552A29">
              <w:rPr>
                <w:rFonts w:ascii="Arial" w:hAnsi="Arial" w:cs="Arial"/>
                <w:sz w:val="14"/>
                <w:szCs w:val="14"/>
              </w:rPr>
              <w:t xml:space="preserve">- 2,4g, </w:t>
            </w:r>
            <w:proofErr w:type="spellStart"/>
            <w:r w:rsidRPr="00552A29">
              <w:rPr>
                <w:rFonts w:ascii="Arial" w:hAnsi="Arial" w:cs="Arial"/>
                <w:sz w:val="14"/>
                <w:szCs w:val="14"/>
              </w:rPr>
              <w:t>sódia</w:t>
            </w:r>
            <w:proofErr w:type="spellEnd"/>
            <w:r w:rsidRPr="00552A29">
              <w:rPr>
                <w:rFonts w:ascii="Arial" w:hAnsi="Arial" w:cs="Arial"/>
                <w:sz w:val="14"/>
                <w:szCs w:val="14"/>
              </w:rPr>
              <w:t xml:space="preserve"> 16mg. Embalagem pacote de 500g. Referência do padrão de qualidade basilar, </w:t>
            </w:r>
            <w:proofErr w:type="spellStart"/>
            <w:r w:rsidRPr="00552A29">
              <w:rPr>
                <w:rFonts w:ascii="Arial" w:hAnsi="Arial" w:cs="Arial"/>
                <w:sz w:val="14"/>
                <w:szCs w:val="14"/>
              </w:rPr>
              <w:t>adria</w:t>
            </w:r>
            <w:proofErr w:type="spellEnd"/>
            <w:r w:rsidRPr="00552A29">
              <w:rPr>
                <w:rFonts w:ascii="Arial" w:hAnsi="Arial" w:cs="Arial"/>
                <w:sz w:val="14"/>
                <w:szCs w:val="14"/>
              </w:rPr>
              <w:t xml:space="preserve"> com qualidade superior ou equivalente</w:t>
            </w:r>
          </w:p>
        </w:tc>
        <w:tc>
          <w:tcPr>
            <w:tcW w:w="992" w:type="dxa"/>
            <w:vAlign w:val="center"/>
          </w:tcPr>
          <w:p w14:paraId="730CD415" w14:textId="263C870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4124EBA4" w14:textId="3C4ABC68"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32</w:t>
            </w:r>
          </w:p>
        </w:tc>
        <w:tc>
          <w:tcPr>
            <w:tcW w:w="1134" w:type="dxa"/>
            <w:vAlign w:val="center"/>
          </w:tcPr>
          <w:p w14:paraId="47BBCB0C" w14:textId="55B4C58C"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6,00</w:t>
            </w:r>
          </w:p>
        </w:tc>
        <w:tc>
          <w:tcPr>
            <w:tcW w:w="1134" w:type="dxa"/>
            <w:vAlign w:val="center"/>
          </w:tcPr>
          <w:p w14:paraId="09ED123D" w14:textId="1D51EBFB"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192,00</w:t>
            </w:r>
          </w:p>
        </w:tc>
      </w:tr>
      <w:tr w:rsidR="00BD39E3" w:rsidRPr="00552A29" w14:paraId="7891D807" w14:textId="66E1738B" w:rsidTr="00BD39E3">
        <w:trPr>
          <w:trHeight w:val="300"/>
        </w:trPr>
        <w:tc>
          <w:tcPr>
            <w:tcW w:w="568" w:type="dxa"/>
            <w:vAlign w:val="center"/>
          </w:tcPr>
          <w:p w14:paraId="710165AE" w14:textId="4B637C3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12</w:t>
            </w:r>
          </w:p>
        </w:tc>
        <w:tc>
          <w:tcPr>
            <w:tcW w:w="5528" w:type="dxa"/>
            <w:vAlign w:val="center"/>
          </w:tcPr>
          <w:p w14:paraId="5DA6BD85" w14:textId="7E2CC85B"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 xml:space="preserve">Maionese ingredientes: água, óleo vegetal, ovos pasteurizados, amido modificado, vinagre, açúcar, sal, suco de limão, acidulante ácido láctico, estabilizante goma </w:t>
            </w:r>
            <w:proofErr w:type="spellStart"/>
            <w:r w:rsidRPr="00552A29">
              <w:rPr>
                <w:rFonts w:ascii="Arial" w:hAnsi="Arial" w:cs="Arial"/>
                <w:sz w:val="14"/>
                <w:szCs w:val="14"/>
              </w:rPr>
              <w:t>xantana</w:t>
            </w:r>
            <w:proofErr w:type="spellEnd"/>
            <w:r w:rsidRPr="00552A29">
              <w:rPr>
                <w:rFonts w:ascii="Arial" w:hAnsi="Arial" w:cs="Arial"/>
                <w:sz w:val="14"/>
                <w:szCs w:val="14"/>
              </w:rPr>
              <w:t xml:space="preserve">, conservador ácido </w:t>
            </w:r>
            <w:proofErr w:type="spellStart"/>
            <w:r w:rsidRPr="00552A29">
              <w:rPr>
                <w:rFonts w:ascii="Arial" w:hAnsi="Arial" w:cs="Arial"/>
                <w:sz w:val="14"/>
                <w:szCs w:val="14"/>
              </w:rPr>
              <w:t>sórbico</w:t>
            </w:r>
            <w:proofErr w:type="spellEnd"/>
            <w:r w:rsidRPr="00552A29">
              <w:rPr>
                <w:rFonts w:ascii="Arial" w:hAnsi="Arial" w:cs="Arial"/>
                <w:sz w:val="14"/>
                <w:szCs w:val="14"/>
              </w:rPr>
              <w:t xml:space="preserve">, sequestrante </w:t>
            </w:r>
            <w:proofErr w:type="spellStart"/>
            <w:r w:rsidRPr="00552A29">
              <w:rPr>
                <w:rFonts w:ascii="Arial" w:hAnsi="Arial" w:cs="Arial"/>
                <w:sz w:val="14"/>
                <w:szCs w:val="14"/>
              </w:rPr>
              <w:t>edta</w:t>
            </w:r>
            <w:proofErr w:type="spellEnd"/>
            <w:r w:rsidRPr="00552A29">
              <w:rPr>
                <w:rFonts w:ascii="Arial" w:hAnsi="Arial" w:cs="Arial"/>
                <w:sz w:val="14"/>
                <w:szCs w:val="14"/>
              </w:rPr>
              <w:t xml:space="preserve"> cálcio </w:t>
            </w:r>
            <w:proofErr w:type="spellStart"/>
            <w:r w:rsidRPr="00552A29">
              <w:rPr>
                <w:rFonts w:ascii="Arial" w:hAnsi="Arial" w:cs="Arial"/>
                <w:sz w:val="14"/>
                <w:szCs w:val="14"/>
              </w:rPr>
              <w:t>dissódico</w:t>
            </w:r>
            <w:proofErr w:type="spellEnd"/>
            <w:r w:rsidRPr="00552A29">
              <w:rPr>
                <w:rFonts w:ascii="Arial" w:hAnsi="Arial" w:cs="Arial"/>
                <w:sz w:val="14"/>
                <w:szCs w:val="14"/>
              </w:rPr>
              <w:t xml:space="preserve">, corante páprica, aromatizante e antioxidantes ácido cítrico, </w:t>
            </w:r>
            <w:proofErr w:type="spellStart"/>
            <w:r w:rsidRPr="00552A29">
              <w:rPr>
                <w:rFonts w:ascii="Arial" w:hAnsi="Arial" w:cs="Arial"/>
                <w:sz w:val="14"/>
                <w:szCs w:val="14"/>
              </w:rPr>
              <w:t>bht</w:t>
            </w:r>
            <w:proofErr w:type="spellEnd"/>
            <w:r w:rsidRPr="00552A29">
              <w:rPr>
                <w:rFonts w:ascii="Arial" w:hAnsi="Arial" w:cs="Arial"/>
                <w:sz w:val="14"/>
                <w:szCs w:val="14"/>
              </w:rPr>
              <w:t xml:space="preserve"> e </w:t>
            </w:r>
            <w:proofErr w:type="spellStart"/>
            <w:r w:rsidRPr="00552A29">
              <w:rPr>
                <w:rFonts w:ascii="Arial" w:hAnsi="Arial" w:cs="Arial"/>
                <w:sz w:val="14"/>
                <w:szCs w:val="14"/>
              </w:rPr>
              <w:t>bha</w:t>
            </w:r>
            <w:proofErr w:type="spellEnd"/>
            <w:r w:rsidRPr="00552A29">
              <w:rPr>
                <w:rFonts w:ascii="Arial" w:hAnsi="Arial" w:cs="Arial"/>
                <w:sz w:val="14"/>
                <w:szCs w:val="14"/>
              </w:rPr>
              <w:t xml:space="preserve">. Não contém glúten. Calorias 40 kcal, gorduras totais 4,0g, gorduras saturadas 0,6g,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gorduras </w:t>
            </w:r>
            <w:proofErr w:type="spellStart"/>
            <w:r w:rsidRPr="00552A29">
              <w:rPr>
                <w:rFonts w:ascii="Arial" w:hAnsi="Arial" w:cs="Arial"/>
                <w:sz w:val="14"/>
                <w:szCs w:val="14"/>
              </w:rPr>
              <w:t>polinsaturadas</w:t>
            </w:r>
            <w:proofErr w:type="spellEnd"/>
            <w:r w:rsidRPr="00552A29">
              <w:rPr>
                <w:rFonts w:ascii="Arial" w:hAnsi="Arial" w:cs="Arial"/>
                <w:sz w:val="14"/>
                <w:szCs w:val="14"/>
              </w:rPr>
              <w:t xml:space="preserve"> 2,3g, gorduras monoinsaturadas 1,0g, colesterol 2,2 mg, sódio 126mg, carboidratos 0,9g, fibra alimentar 0g, proteínas 0g, vitamina e 0,32mg. Referência do padrão de qualidade </w:t>
            </w:r>
            <w:proofErr w:type="spellStart"/>
            <w:r w:rsidRPr="00552A29">
              <w:rPr>
                <w:rFonts w:ascii="Arial" w:hAnsi="Arial" w:cs="Arial"/>
                <w:sz w:val="14"/>
                <w:szCs w:val="14"/>
              </w:rPr>
              <w:t>hellmanns</w:t>
            </w:r>
            <w:proofErr w:type="spellEnd"/>
            <w:r w:rsidRPr="00552A29">
              <w:rPr>
                <w:rFonts w:ascii="Arial" w:hAnsi="Arial" w:cs="Arial"/>
                <w:sz w:val="14"/>
                <w:szCs w:val="14"/>
              </w:rPr>
              <w:t xml:space="preserve">, </w:t>
            </w:r>
            <w:proofErr w:type="spellStart"/>
            <w:r w:rsidRPr="00552A29">
              <w:rPr>
                <w:rFonts w:ascii="Arial" w:hAnsi="Arial" w:cs="Arial"/>
                <w:sz w:val="14"/>
                <w:szCs w:val="14"/>
              </w:rPr>
              <w:t>heinz</w:t>
            </w:r>
            <w:proofErr w:type="spellEnd"/>
            <w:r w:rsidRPr="00552A29">
              <w:rPr>
                <w:rFonts w:ascii="Arial" w:hAnsi="Arial" w:cs="Arial"/>
                <w:sz w:val="14"/>
                <w:szCs w:val="14"/>
              </w:rPr>
              <w:t>, gourmet, com qualidade superior ou equivalente. Embalagem 500g.</w:t>
            </w:r>
          </w:p>
        </w:tc>
        <w:tc>
          <w:tcPr>
            <w:tcW w:w="992" w:type="dxa"/>
            <w:vAlign w:val="center"/>
          </w:tcPr>
          <w:p w14:paraId="4E77E9A0" w14:textId="7AB4FB7E"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FRA</w:t>
            </w:r>
          </w:p>
        </w:tc>
        <w:tc>
          <w:tcPr>
            <w:tcW w:w="1134" w:type="dxa"/>
            <w:vAlign w:val="center"/>
          </w:tcPr>
          <w:p w14:paraId="41F1BB75" w14:textId="1A2AA3A5"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124</w:t>
            </w:r>
          </w:p>
        </w:tc>
        <w:tc>
          <w:tcPr>
            <w:tcW w:w="1134" w:type="dxa"/>
            <w:vAlign w:val="center"/>
          </w:tcPr>
          <w:p w14:paraId="0A2DD241" w14:textId="4C9B5467" w:rsidR="00552A29" w:rsidRPr="00552A29" w:rsidRDefault="00552A29" w:rsidP="00552A29">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12,00</w:t>
            </w:r>
          </w:p>
        </w:tc>
        <w:tc>
          <w:tcPr>
            <w:tcW w:w="1134" w:type="dxa"/>
            <w:vAlign w:val="center"/>
          </w:tcPr>
          <w:p w14:paraId="721A7CFA" w14:textId="45ADDD81" w:rsidR="00552A29" w:rsidRPr="00552A29" w:rsidRDefault="00552A29" w:rsidP="00552A29">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w:t>
            </w:r>
            <w:r w:rsidR="00915B94">
              <w:rPr>
                <w:rFonts w:ascii="Arial" w:eastAsia="Arial" w:hAnsi="Arial" w:cs="Arial"/>
                <w:b/>
                <w:bCs/>
                <w:sz w:val="14"/>
                <w:szCs w:val="14"/>
              </w:rPr>
              <w:t>.</w:t>
            </w:r>
            <w:r w:rsidR="008A6FB4">
              <w:rPr>
                <w:rFonts w:ascii="Arial" w:eastAsia="Arial" w:hAnsi="Arial" w:cs="Arial"/>
                <w:b/>
                <w:bCs/>
                <w:sz w:val="14"/>
                <w:szCs w:val="14"/>
              </w:rPr>
              <w:t>488,00</w:t>
            </w:r>
          </w:p>
        </w:tc>
      </w:tr>
      <w:tr w:rsidR="00BD39E3" w:rsidRPr="00552A29" w14:paraId="32FA0289" w14:textId="7D3968B8" w:rsidTr="00BD39E3">
        <w:trPr>
          <w:trHeight w:val="300"/>
        </w:trPr>
        <w:tc>
          <w:tcPr>
            <w:tcW w:w="568" w:type="dxa"/>
            <w:vAlign w:val="center"/>
          </w:tcPr>
          <w:p w14:paraId="0E1978E9" w14:textId="3B8EB97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13</w:t>
            </w:r>
          </w:p>
        </w:tc>
        <w:tc>
          <w:tcPr>
            <w:tcW w:w="5528" w:type="dxa"/>
            <w:vAlign w:val="center"/>
          </w:tcPr>
          <w:p w14:paraId="74ED4EFB" w14:textId="422E6AD9"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Manteiga</w:t>
            </w:r>
            <w:r w:rsidRPr="00552A29">
              <w:rPr>
                <w:rFonts w:ascii="Arial" w:hAnsi="Arial" w:cs="Arial"/>
                <w:b/>
                <w:sz w:val="14"/>
                <w:szCs w:val="14"/>
              </w:rPr>
              <w:t xml:space="preserve"> </w:t>
            </w:r>
            <w:r w:rsidRPr="00552A29">
              <w:rPr>
                <w:rFonts w:ascii="Arial" w:hAnsi="Arial" w:cs="Arial"/>
                <w:sz w:val="14"/>
                <w:szCs w:val="14"/>
              </w:rPr>
              <w:t xml:space="preserve">– com sal ingredientes: creme de leite, cloreto de sódio (sal) e corante natural de urucum. Contém derivados de leite e lactose. Não contém glúten. Valor energético: 75 kcal. Carboidratos: 0; gorduras totais: 8,2g; gorduras saturadas:5,3g; sódio 46 mg. Pote 500g. Referência do padrão de qualidade aviação, </w:t>
            </w:r>
            <w:proofErr w:type="spellStart"/>
            <w:r w:rsidRPr="00552A29">
              <w:rPr>
                <w:rFonts w:ascii="Arial" w:hAnsi="Arial" w:cs="Arial"/>
                <w:sz w:val="14"/>
                <w:szCs w:val="14"/>
              </w:rPr>
              <w:t>president</w:t>
            </w:r>
            <w:proofErr w:type="spellEnd"/>
            <w:r w:rsidRPr="00552A29">
              <w:rPr>
                <w:rFonts w:ascii="Arial" w:hAnsi="Arial" w:cs="Arial"/>
                <w:sz w:val="14"/>
                <w:szCs w:val="14"/>
              </w:rPr>
              <w:t>, batavo com qualidade superior ou equivalente.</w:t>
            </w:r>
          </w:p>
        </w:tc>
        <w:tc>
          <w:tcPr>
            <w:tcW w:w="992" w:type="dxa"/>
            <w:vAlign w:val="center"/>
          </w:tcPr>
          <w:p w14:paraId="65088FA7" w14:textId="77777777" w:rsidR="00552A29" w:rsidRPr="00552A29" w:rsidRDefault="00552A29" w:rsidP="00552A29">
            <w:pPr>
              <w:shd w:val="clear" w:color="auto" w:fill="FFFFFF"/>
              <w:spacing w:after="0"/>
              <w:jc w:val="center"/>
              <w:rPr>
                <w:rFonts w:ascii="Arial" w:hAnsi="Arial" w:cs="Arial"/>
                <w:sz w:val="14"/>
                <w:szCs w:val="14"/>
              </w:rPr>
            </w:pPr>
          </w:p>
          <w:p w14:paraId="6B5CB2E3" w14:textId="147BF53A"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POTE</w:t>
            </w:r>
          </w:p>
        </w:tc>
        <w:tc>
          <w:tcPr>
            <w:tcW w:w="1134" w:type="dxa"/>
            <w:vAlign w:val="center"/>
          </w:tcPr>
          <w:p w14:paraId="3AF1E9FC" w14:textId="70D4BDD1" w:rsidR="00552A29" w:rsidRPr="00552A29" w:rsidRDefault="00552A29" w:rsidP="00552A29">
            <w:pPr>
              <w:shd w:val="clear" w:color="auto" w:fill="FFFFFF"/>
              <w:spacing w:after="0"/>
              <w:jc w:val="center"/>
              <w:rPr>
                <w:rFonts w:ascii="Arial" w:hAnsi="Arial" w:cs="Arial"/>
                <w:sz w:val="14"/>
                <w:szCs w:val="14"/>
              </w:rPr>
            </w:pPr>
            <w:r w:rsidRPr="00552A29">
              <w:rPr>
                <w:rFonts w:ascii="Arial" w:hAnsi="Arial" w:cs="Arial"/>
                <w:sz w:val="14"/>
                <w:szCs w:val="14"/>
              </w:rPr>
              <w:t>120</w:t>
            </w:r>
          </w:p>
        </w:tc>
        <w:tc>
          <w:tcPr>
            <w:tcW w:w="1134" w:type="dxa"/>
            <w:vAlign w:val="center"/>
          </w:tcPr>
          <w:p w14:paraId="449FCE72" w14:textId="4580A7A9" w:rsidR="00552A29" w:rsidRPr="00552A29" w:rsidRDefault="00552A29" w:rsidP="00552A29">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23,89</w:t>
            </w:r>
          </w:p>
        </w:tc>
        <w:tc>
          <w:tcPr>
            <w:tcW w:w="1134" w:type="dxa"/>
            <w:vAlign w:val="center"/>
          </w:tcPr>
          <w:p w14:paraId="1E735C3F" w14:textId="3A176D10" w:rsidR="00552A29" w:rsidRPr="00552A29" w:rsidRDefault="00552A29" w:rsidP="00552A29">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2</w:t>
            </w:r>
            <w:r w:rsidR="00915B94">
              <w:rPr>
                <w:rFonts w:ascii="Arial" w:eastAsia="Arial" w:hAnsi="Arial" w:cs="Arial"/>
                <w:b/>
                <w:bCs/>
                <w:sz w:val="14"/>
                <w:szCs w:val="14"/>
              </w:rPr>
              <w:t>.</w:t>
            </w:r>
            <w:r w:rsidR="008A6FB4">
              <w:rPr>
                <w:rFonts w:ascii="Arial" w:eastAsia="Arial" w:hAnsi="Arial" w:cs="Arial"/>
                <w:b/>
                <w:bCs/>
                <w:sz w:val="14"/>
                <w:szCs w:val="14"/>
              </w:rPr>
              <w:t>866,80</w:t>
            </w:r>
          </w:p>
        </w:tc>
      </w:tr>
      <w:tr w:rsidR="00BD39E3" w:rsidRPr="00552A29" w14:paraId="449436F8" w14:textId="4AA6AB09" w:rsidTr="00BD39E3">
        <w:trPr>
          <w:trHeight w:val="1108"/>
        </w:trPr>
        <w:tc>
          <w:tcPr>
            <w:tcW w:w="568" w:type="dxa"/>
            <w:vAlign w:val="center"/>
          </w:tcPr>
          <w:p w14:paraId="3C402247" w14:textId="24AF2A7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14</w:t>
            </w:r>
          </w:p>
        </w:tc>
        <w:tc>
          <w:tcPr>
            <w:tcW w:w="5528" w:type="dxa"/>
            <w:vAlign w:val="center"/>
          </w:tcPr>
          <w:p w14:paraId="04C23542" w14:textId="7777777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Seleta, contendo milho verde, ervilha, batata e cenoura em conserva; simples; grãos inteiros; imerso em </w:t>
            </w:r>
            <w:proofErr w:type="spellStart"/>
            <w:proofErr w:type="gramStart"/>
            <w:r w:rsidRPr="00552A29">
              <w:rPr>
                <w:rFonts w:ascii="Arial" w:hAnsi="Arial" w:cs="Arial"/>
                <w:sz w:val="14"/>
                <w:szCs w:val="14"/>
              </w:rPr>
              <w:t>liquido;Tamanho</w:t>
            </w:r>
            <w:proofErr w:type="spellEnd"/>
            <w:proofErr w:type="gramEnd"/>
            <w:r w:rsidRPr="00552A29">
              <w:rPr>
                <w:rFonts w:ascii="Arial" w:hAnsi="Arial" w:cs="Arial"/>
                <w:sz w:val="14"/>
                <w:szCs w:val="14"/>
              </w:rPr>
              <w:t xml:space="preserve"> e coloração uniformes; acondicionado em lata com 2 quilos, com validade </w:t>
            </w:r>
            <w:proofErr w:type="spellStart"/>
            <w:r w:rsidRPr="00552A29">
              <w:rPr>
                <w:rFonts w:ascii="Arial" w:hAnsi="Arial" w:cs="Arial"/>
                <w:sz w:val="14"/>
                <w:szCs w:val="14"/>
              </w:rPr>
              <w:t>minima</w:t>
            </w:r>
            <w:proofErr w:type="spellEnd"/>
            <w:r w:rsidRPr="00552A29">
              <w:rPr>
                <w:rFonts w:ascii="Arial" w:hAnsi="Arial" w:cs="Arial"/>
                <w:sz w:val="14"/>
                <w:szCs w:val="14"/>
              </w:rPr>
              <w:t xml:space="preserve"> de 16 meses a contar da data de entrega, devendo ser considerado como peso liquido o produto drenado; e suas condições deverão</w:t>
            </w:r>
          </w:p>
          <w:p w14:paraId="746B36A0" w14:textId="2981DE8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Estar de acordo com a nta-31 (decreto 12.486, de 20/10/78)</w:t>
            </w:r>
          </w:p>
        </w:tc>
        <w:tc>
          <w:tcPr>
            <w:tcW w:w="992" w:type="dxa"/>
            <w:vAlign w:val="center"/>
          </w:tcPr>
          <w:p w14:paraId="7ED3CA23" w14:textId="2D73507C" w:rsidR="00552A29" w:rsidRPr="00552A29" w:rsidRDefault="00552A29" w:rsidP="00552A29">
            <w:pPr>
              <w:spacing w:after="0"/>
              <w:ind w:right="311"/>
              <w:rPr>
                <w:rFonts w:ascii="Arial" w:hAnsi="Arial" w:cs="Arial"/>
                <w:sz w:val="14"/>
                <w:szCs w:val="14"/>
              </w:rPr>
            </w:pPr>
            <w:r>
              <w:rPr>
                <w:rFonts w:ascii="Arial" w:hAnsi="Arial" w:cs="Arial"/>
                <w:sz w:val="14"/>
                <w:szCs w:val="14"/>
              </w:rPr>
              <w:t>LT</w:t>
            </w:r>
          </w:p>
        </w:tc>
        <w:tc>
          <w:tcPr>
            <w:tcW w:w="1134" w:type="dxa"/>
            <w:vAlign w:val="center"/>
          </w:tcPr>
          <w:p w14:paraId="3879995C" w14:textId="2C82E2B4"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31</w:t>
            </w:r>
          </w:p>
        </w:tc>
        <w:tc>
          <w:tcPr>
            <w:tcW w:w="1134" w:type="dxa"/>
            <w:vAlign w:val="center"/>
          </w:tcPr>
          <w:p w14:paraId="73A0700F" w14:textId="5CB82DB8"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37,50</w:t>
            </w:r>
          </w:p>
        </w:tc>
        <w:tc>
          <w:tcPr>
            <w:tcW w:w="1134" w:type="dxa"/>
            <w:vAlign w:val="center"/>
          </w:tcPr>
          <w:p w14:paraId="76FC636A" w14:textId="2FBFD86E"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1</w:t>
            </w:r>
            <w:r w:rsidR="00915B94">
              <w:rPr>
                <w:rFonts w:ascii="Arial" w:eastAsia="Arial" w:hAnsi="Arial" w:cs="Arial"/>
                <w:b/>
                <w:bCs/>
                <w:sz w:val="14"/>
                <w:szCs w:val="14"/>
              </w:rPr>
              <w:t>.</w:t>
            </w:r>
            <w:r w:rsidR="008A6FB4">
              <w:rPr>
                <w:rFonts w:ascii="Arial" w:eastAsia="Arial" w:hAnsi="Arial" w:cs="Arial"/>
                <w:b/>
                <w:bCs/>
                <w:sz w:val="14"/>
                <w:szCs w:val="14"/>
              </w:rPr>
              <w:t>162,50</w:t>
            </w:r>
          </w:p>
        </w:tc>
      </w:tr>
      <w:tr w:rsidR="00BD39E3" w:rsidRPr="00552A29" w14:paraId="51E740F3" w14:textId="4B7ECFF8" w:rsidTr="00BD39E3">
        <w:trPr>
          <w:trHeight w:val="300"/>
        </w:trPr>
        <w:tc>
          <w:tcPr>
            <w:tcW w:w="568" w:type="dxa"/>
            <w:vAlign w:val="center"/>
          </w:tcPr>
          <w:p w14:paraId="050DB21F" w14:textId="74C53EBB"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15</w:t>
            </w:r>
          </w:p>
        </w:tc>
        <w:tc>
          <w:tcPr>
            <w:tcW w:w="5528" w:type="dxa"/>
            <w:vAlign w:val="center"/>
          </w:tcPr>
          <w:p w14:paraId="0A54C925" w14:textId="7068A518"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Orégano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6 (seis) meses a partir da data de entrega na unidade requisitante. De acordo com a </w:t>
            </w:r>
            <w:proofErr w:type="spellStart"/>
            <w:r w:rsidRPr="00552A29">
              <w:rPr>
                <w:rFonts w:ascii="Arial" w:hAnsi="Arial" w:cs="Arial"/>
                <w:sz w:val="14"/>
                <w:szCs w:val="14"/>
              </w:rPr>
              <w:t>rdc</w:t>
            </w:r>
            <w:proofErr w:type="spellEnd"/>
            <w:r w:rsidRPr="00552A29">
              <w:rPr>
                <w:rFonts w:ascii="Arial" w:hAnsi="Arial" w:cs="Arial"/>
                <w:sz w:val="14"/>
                <w:szCs w:val="14"/>
              </w:rPr>
              <w:t xml:space="preserve"> n°276/2005. Embalagem 500g.</w:t>
            </w:r>
          </w:p>
        </w:tc>
        <w:tc>
          <w:tcPr>
            <w:tcW w:w="992" w:type="dxa"/>
            <w:vAlign w:val="center"/>
          </w:tcPr>
          <w:p w14:paraId="3220E876" w14:textId="77777777" w:rsidR="00552A29" w:rsidRPr="00552A29" w:rsidRDefault="00552A29" w:rsidP="00552A29">
            <w:pPr>
              <w:spacing w:after="0"/>
              <w:jc w:val="center"/>
              <w:rPr>
                <w:rFonts w:ascii="Arial" w:hAnsi="Arial" w:cs="Arial"/>
                <w:sz w:val="14"/>
                <w:szCs w:val="14"/>
              </w:rPr>
            </w:pPr>
          </w:p>
          <w:p w14:paraId="3382BDC0" w14:textId="77777777" w:rsidR="00552A29" w:rsidRPr="00552A29" w:rsidRDefault="00552A29" w:rsidP="00552A29">
            <w:pPr>
              <w:spacing w:after="0"/>
              <w:jc w:val="center"/>
              <w:rPr>
                <w:rFonts w:ascii="Arial" w:hAnsi="Arial" w:cs="Arial"/>
                <w:sz w:val="14"/>
                <w:szCs w:val="14"/>
              </w:rPr>
            </w:pPr>
          </w:p>
          <w:p w14:paraId="4D75BD6C" w14:textId="39B64225"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2D10AC41" w14:textId="343FDCE5"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47</w:t>
            </w:r>
          </w:p>
        </w:tc>
        <w:tc>
          <w:tcPr>
            <w:tcW w:w="1134" w:type="dxa"/>
            <w:vAlign w:val="center"/>
          </w:tcPr>
          <w:p w14:paraId="7F3BA534" w14:textId="4E871341"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27,96</w:t>
            </w:r>
          </w:p>
        </w:tc>
        <w:tc>
          <w:tcPr>
            <w:tcW w:w="1134" w:type="dxa"/>
            <w:vAlign w:val="center"/>
          </w:tcPr>
          <w:p w14:paraId="5AFD3DAD" w14:textId="6DDEB0BA"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8A6FB4">
              <w:rPr>
                <w:rFonts w:ascii="Arial" w:eastAsia="Arial" w:hAnsi="Arial" w:cs="Arial"/>
                <w:b/>
                <w:bCs/>
                <w:sz w:val="14"/>
                <w:szCs w:val="14"/>
              </w:rPr>
              <w:t xml:space="preserve"> </w:t>
            </w:r>
            <w:r w:rsidR="00F31B41">
              <w:rPr>
                <w:rFonts w:ascii="Arial" w:eastAsia="Arial" w:hAnsi="Arial" w:cs="Arial"/>
                <w:b/>
                <w:bCs/>
                <w:sz w:val="14"/>
                <w:szCs w:val="14"/>
              </w:rPr>
              <w:t>1</w:t>
            </w:r>
            <w:r w:rsidR="00915B94">
              <w:rPr>
                <w:rFonts w:ascii="Arial" w:eastAsia="Arial" w:hAnsi="Arial" w:cs="Arial"/>
                <w:b/>
                <w:bCs/>
                <w:sz w:val="14"/>
                <w:szCs w:val="14"/>
              </w:rPr>
              <w:t>.</w:t>
            </w:r>
            <w:r w:rsidR="00F31B41">
              <w:rPr>
                <w:rFonts w:ascii="Arial" w:eastAsia="Arial" w:hAnsi="Arial" w:cs="Arial"/>
                <w:b/>
                <w:bCs/>
                <w:sz w:val="14"/>
                <w:szCs w:val="14"/>
              </w:rPr>
              <w:t>314,12</w:t>
            </w:r>
          </w:p>
        </w:tc>
      </w:tr>
      <w:tr w:rsidR="00BD39E3" w:rsidRPr="00552A29" w14:paraId="713CCD20" w14:textId="4033F4DB" w:rsidTr="00BD39E3">
        <w:trPr>
          <w:trHeight w:val="300"/>
        </w:trPr>
        <w:tc>
          <w:tcPr>
            <w:tcW w:w="568" w:type="dxa"/>
            <w:vAlign w:val="center"/>
          </w:tcPr>
          <w:p w14:paraId="2FB37A3A" w14:textId="1E61796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16</w:t>
            </w:r>
          </w:p>
        </w:tc>
        <w:tc>
          <w:tcPr>
            <w:tcW w:w="5528" w:type="dxa"/>
            <w:vAlign w:val="center"/>
          </w:tcPr>
          <w:p w14:paraId="1D46E56C" w14:textId="02D6961C"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Sal iodado refinado de mesa: de acordo com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71. Cloreto de sódio, iodato de potássio. </w:t>
            </w:r>
            <w:proofErr w:type="spellStart"/>
            <w:r w:rsidRPr="00552A29">
              <w:rPr>
                <w:rFonts w:ascii="Arial" w:hAnsi="Arial" w:cs="Arial"/>
                <w:sz w:val="14"/>
                <w:szCs w:val="14"/>
              </w:rPr>
              <w:t>Antiumectantes</w:t>
            </w:r>
            <w:proofErr w:type="spellEnd"/>
            <w:r w:rsidRPr="00552A29">
              <w:rPr>
                <w:rFonts w:ascii="Arial" w:hAnsi="Arial" w:cs="Arial"/>
                <w:sz w:val="14"/>
                <w:szCs w:val="14"/>
              </w:rPr>
              <w:t xml:space="preserve">: ferrocianeto de sódio e alumínio silicato de sódio cristais brancos com </w:t>
            </w:r>
            <w:proofErr w:type="spellStart"/>
            <w:r w:rsidRPr="00552A29">
              <w:rPr>
                <w:rFonts w:ascii="Arial" w:hAnsi="Arial" w:cs="Arial"/>
                <w:sz w:val="14"/>
                <w:szCs w:val="14"/>
              </w:rPr>
              <w:t>granulacao</w:t>
            </w:r>
            <w:proofErr w:type="spellEnd"/>
            <w:r w:rsidRPr="00552A29">
              <w:rPr>
                <w:rFonts w:ascii="Arial" w:hAnsi="Arial" w:cs="Arial"/>
                <w:sz w:val="14"/>
                <w:szCs w:val="14"/>
              </w:rPr>
              <w:t xml:space="preserve"> uniforme. Livre de matéria terrosa, de parasitos, larvas e de detritos animais e vegetais, cor: branca; cheiro: inodoro; sabor: salino. Informação nutricional porção de 1g, com no mínimo valor calórico 0kcal, carboidratos 0g, proteínas 0g, com no </w:t>
            </w:r>
            <w:proofErr w:type="spellStart"/>
            <w:r w:rsidRPr="00552A29">
              <w:rPr>
                <w:rFonts w:ascii="Arial" w:hAnsi="Arial" w:cs="Arial"/>
                <w:sz w:val="14"/>
                <w:szCs w:val="14"/>
              </w:rPr>
              <w:t>maximo</w:t>
            </w:r>
            <w:proofErr w:type="spellEnd"/>
            <w:r w:rsidRPr="00552A29">
              <w:rPr>
                <w:rFonts w:ascii="Arial" w:hAnsi="Arial" w:cs="Arial"/>
                <w:sz w:val="14"/>
                <w:szCs w:val="14"/>
              </w:rPr>
              <w:t xml:space="preserve">: gorduras totais 0g, sódio 390mg. Validade mínima de 12 (doze) meses. Embalagem: saco de Polietileno </w:t>
            </w:r>
            <w:proofErr w:type="spellStart"/>
            <w:r w:rsidRPr="00552A29">
              <w:rPr>
                <w:rFonts w:ascii="Arial" w:hAnsi="Arial" w:cs="Arial"/>
                <w:sz w:val="14"/>
                <w:szCs w:val="14"/>
              </w:rPr>
              <w:t>atoxico</w:t>
            </w:r>
            <w:proofErr w:type="spellEnd"/>
            <w:r w:rsidRPr="00552A29">
              <w:rPr>
                <w:rFonts w:ascii="Arial" w:hAnsi="Arial" w:cs="Arial"/>
                <w:sz w:val="14"/>
                <w:szCs w:val="14"/>
              </w:rPr>
              <w:t xml:space="preserve">, resistentes, </w:t>
            </w:r>
            <w:proofErr w:type="spellStart"/>
            <w:r w:rsidRPr="00552A29">
              <w:rPr>
                <w:rFonts w:ascii="Arial" w:hAnsi="Arial" w:cs="Arial"/>
                <w:sz w:val="14"/>
                <w:szCs w:val="14"/>
              </w:rPr>
              <w:t>termossoldado</w:t>
            </w:r>
            <w:proofErr w:type="spellEnd"/>
            <w:r w:rsidRPr="00552A29">
              <w:rPr>
                <w:rFonts w:ascii="Arial" w:hAnsi="Arial" w:cs="Arial"/>
                <w:sz w:val="14"/>
                <w:szCs w:val="14"/>
              </w:rPr>
              <w:t>, com 1kg</w:t>
            </w:r>
          </w:p>
        </w:tc>
        <w:tc>
          <w:tcPr>
            <w:tcW w:w="992" w:type="dxa"/>
            <w:vAlign w:val="center"/>
          </w:tcPr>
          <w:p w14:paraId="201465A7" w14:textId="77777777" w:rsidR="00552A29" w:rsidRPr="00552A29" w:rsidRDefault="00552A29" w:rsidP="00552A29">
            <w:pPr>
              <w:spacing w:after="0"/>
              <w:jc w:val="center"/>
              <w:rPr>
                <w:rFonts w:ascii="Arial" w:hAnsi="Arial" w:cs="Arial"/>
                <w:sz w:val="14"/>
                <w:szCs w:val="14"/>
              </w:rPr>
            </w:pPr>
          </w:p>
          <w:p w14:paraId="498C73D6" w14:textId="77777777" w:rsidR="00552A29" w:rsidRPr="00552A29" w:rsidRDefault="00552A29" w:rsidP="00552A29">
            <w:pPr>
              <w:spacing w:after="0"/>
              <w:jc w:val="center"/>
              <w:rPr>
                <w:rFonts w:ascii="Arial" w:hAnsi="Arial" w:cs="Arial"/>
                <w:sz w:val="14"/>
                <w:szCs w:val="14"/>
              </w:rPr>
            </w:pPr>
          </w:p>
          <w:p w14:paraId="083C4E6D" w14:textId="2C44AD1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4F2F7913" w14:textId="110A1E4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206</w:t>
            </w:r>
          </w:p>
        </w:tc>
        <w:tc>
          <w:tcPr>
            <w:tcW w:w="1134" w:type="dxa"/>
            <w:vAlign w:val="center"/>
          </w:tcPr>
          <w:p w14:paraId="117CB56F" w14:textId="055BCD54"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2,23</w:t>
            </w:r>
          </w:p>
        </w:tc>
        <w:tc>
          <w:tcPr>
            <w:tcW w:w="1134" w:type="dxa"/>
            <w:vAlign w:val="center"/>
          </w:tcPr>
          <w:p w14:paraId="24455BB0" w14:textId="15D3C0D5" w:rsidR="00F31B41" w:rsidRPr="00F31B41" w:rsidRDefault="00552A29" w:rsidP="00F31B41">
            <w:pPr>
              <w:spacing w:after="0"/>
              <w:jc w:val="center"/>
              <w:rPr>
                <w:rFonts w:ascii="Arial" w:eastAsia="Arial" w:hAnsi="Arial" w:cs="Arial"/>
                <w:b/>
                <w:bCs/>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459,38</w:t>
            </w:r>
          </w:p>
        </w:tc>
      </w:tr>
      <w:tr w:rsidR="00BD39E3" w:rsidRPr="00552A29" w14:paraId="74372F53" w14:textId="13DB3885" w:rsidTr="00BD39E3">
        <w:trPr>
          <w:trHeight w:val="300"/>
        </w:trPr>
        <w:tc>
          <w:tcPr>
            <w:tcW w:w="568" w:type="dxa"/>
            <w:vAlign w:val="center"/>
          </w:tcPr>
          <w:p w14:paraId="44963AC9" w14:textId="330F65E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17</w:t>
            </w:r>
          </w:p>
        </w:tc>
        <w:tc>
          <w:tcPr>
            <w:tcW w:w="5528" w:type="dxa"/>
            <w:vAlign w:val="center"/>
          </w:tcPr>
          <w:p w14:paraId="04162242" w14:textId="7777777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Vinagre de álcool branco – ingredientes: fermentado acético de</w:t>
            </w:r>
          </w:p>
          <w:p w14:paraId="65F48DD9" w14:textId="602CF19A" w:rsidR="00552A29" w:rsidRPr="00552A29" w:rsidRDefault="00552A29" w:rsidP="00552A29">
            <w:pPr>
              <w:spacing w:after="0"/>
              <w:jc w:val="center"/>
              <w:rPr>
                <w:rFonts w:ascii="Arial" w:hAnsi="Arial" w:cs="Arial"/>
                <w:sz w:val="14"/>
                <w:szCs w:val="14"/>
              </w:rPr>
            </w:pPr>
            <w:proofErr w:type="spellStart"/>
            <w:r w:rsidRPr="00552A29">
              <w:rPr>
                <w:rFonts w:ascii="Arial" w:hAnsi="Arial" w:cs="Arial"/>
                <w:sz w:val="14"/>
                <w:szCs w:val="14"/>
              </w:rPr>
              <w:t>Alcool</w:t>
            </w:r>
            <w:proofErr w:type="spellEnd"/>
            <w:r w:rsidRPr="00552A29">
              <w:rPr>
                <w:rFonts w:ascii="Arial" w:hAnsi="Arial" w:cs="Arial"/>
                <w:sz w:val="14"/>
                <w:szCs w:val="14"/>
              </w:rPr>
              <w:t xml:space="preserve">, água, conservador </w:t>
            </w:r>
            <w:proofErr w:type="spellStart"/>
            <w:r w:rsidRPr="00552A29">
              <w:rPr>
                <w:rFonts w:ascii="Arial" w:hAnsi="Arial" w:cs="Arial"/>
                <w:sz w:val="14"/>
                <w:szCs w:val="14"/>
              </w:rPr>
              <w:t>ins</w:t>
            </w:r>
            <w:proofErr w:type="spellEnd"/>
            <w:r w:rsidRPr="00552A29">
              <w:rPr>
                <w:rFonts w:ascii="Arial" w:hAnsi="Arial" w:cs="Arial"/>
                <w:sz w:val="14"/>
                <w:szCs w:val="14"/>
              </w:rPr>
              <w:t xml:space="preserve"> 224 e corante natural </w:t>
            </w:r>
            <w:proofErr w:type="spellStart"/>
            <w:r w:rsidRPr="00552A29">
              <w:rPr>
                <w:rFonts w:ascii="Arial" w:hAnsi="Arial" w:cs="Arial"/>
                <w:sz w:val="14"/>
                <w:szCs w:val="14"/>
              </w:rPr>
              <w:t>ins</w:t>
            </w:r>
            <w:proofErr w:type="spellEnd"/>
            <w:r w:rsidRPr="00552A29">
              <w:rPr>
                <w:rFonts w:ascii="Arial" w:hAnsi="Arial" w:cs="Arial"/>
                <w:sz w:val="14"/>
                <w:szCs w:val="14"/>
              </w:rPr>
              <w:t xml:space="preserve"> 150c, acidez 4,0%. Não contém </w:t>
            </w:r>
            <w:proofErr w:type="spellStart"/>
            <w:r w:rsidRPr="00552A29">
              <w:rPr>
                <w:rFonts w:ascii="Arial" w:hAnsi="Arial" w:cs="Arial"/>
                <w:sz w:val="14"/>
                <w:szCs w:val="14"/>
              </w:rPr>
              <w:t>glutén</w:t>
            </w:r>
            <w:proofErr w:type="spellEnd"/>
            <w:r w:rsidRPr="00552A29">
              <w:rPr>
                <w:rFonts w:ascii="Arial" w:hAnsi="Arial" w:cs="Arial"/>
                <w:sz w:val="14"/>
                <w:szCs w:val="14"/>
              </w:rPr>
              <w:t xml:space="preserve">. Embalagem </w:t>
            </w:r>
            <w:proofErr w:type="spellStart"/>
            <w:r w:rsidRPr="00552A29">
              <w:rPr>
                <w:rFonts w:ascii="Arial" w:hAnsi="Arial" w:cs="Arial"/>
                <w:sz w:val="14"/>
                <w:szCs w:val="14"/>
              </w:rPr>
              <w:t>plastica</w:t>
            </w:r>
            <w:proofErr w:type="spellEnd"/>
            <w:r w:rsidRPr="00552A29">
              <w:rPr>
                <w:rFonts w:ascii="Arial" w:hAnsi="Arial" w:cs="Arial"/>
                <w:sz w:val="14"/>
                <w:szCs w:val="14"/>
              </w:rPr>
              <w:t xml:space="preserve"> com 750 ml.</w:t>
            </w:r>
          </w:p>
        </w:tc>
        <w:tc>
          <w:tcPr>
            <w:tcW w:w="992" w:type="dxa"/>
            <w:vAlign w:val="center"/>
          </w:tcPr>
          <w:p w14:paraId="61B1F93D" w14:textId="77777777" w:rsidR="00552A29" w:rsidRPr="00552A29" w:rsidRDefault="00552A29" w:rsidP="00552A29">
            <w:pPr>
              <w:spacing w:after="0"/>
              <w:jc w:val="center"/>
              <w:rPr>
                <w:rFonts w:ascii="Arial" w:hAnsi="Arial" w:cs="Arial"/>
                <w:sz w:val="14"/>
                <w:szCs w:val="14"/>
              </w:rPr>
            </w:pPr>
          </w:p>
          <w:p w14:paraId="7498F9C9" w14:textId="03B392D9"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FRASCO</w:t>
            </w:r>
          </w:p>
        </w:tc>
        <w:tc>
          <w:tcPr>
            <w:tcW w:w="1134" w:type="dxa"/>
            <w:vAlign w:val="center"/>
          </w:tcPr>
          <w:p w14:paraId="449BED6B" w14:textId="4C393308"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112</w:t>
            </w:r>
          </w:p>
        </w:tc>
        <w:tc>
          <w:tcPr>
            <w:tcW w:w="1134" w:type="dxa"/>
            <w:vAlign w:val="center"/>
          </w:tcPr>
          <w:p w14:paraId="28C59395" w14:textId="2803473A"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4,27</w:t>
            </w:r>
          </w:p>
        </w:tc>
        <w:tc>
          <w:tcPr>
            <w:tcW w:w="1134" w:type="dxa"/>
            <w:vAlign w:val="center"/>
          </w:tcPr>
          <w:p w14:paraId="5C140807" w14:textId="3BA5F5F6"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478,24</w:t>
            </w:r>
          </w:p>
        </w:tc>
      </w:tr>
      <w:tr w:rsidR="00BD39E3" w:rsidRPr="00552A29" w14:paraId="41DB1DA9" w14:textId="0784D9DA" w:rsidTr="00BD39E3">
        <w:trPr>
          <w:trHeight w:val="300"/>
        </w:trPr>
        <w:tc>
          <w:tcPr>
            <w:tcW w:w="568" w:type="dxa"/>
            <w:vAlign w:val="center"/>
          </w:tcPr>
          <w:p w14:paraId="041F6EE7" w14:textId="4FF41A22"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18</w:t>
            </w:r>
          </w:p>
        </w:tc>
        <w:tc>
          <w:tcPr>
            <w:tcW w:w="5528" w:type="dxa"/>
            <w:vAlign w:val="center"/>
          </w:tcPr>
          <w:p w14:paraId="0560B1EB" w14:textId="4D7998BC"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 xml:space="preserve">Ovo de galinha; branco; extra; pesando no </w:t>
            </w:r>
            <w:proofErr w:type="spellStart"/>
            <w:r w:rsidRPr="00552A29">
              <w:rPr>
                <w:rFonts w:ascii="Arial" w:hAnsi="Arial" w:cs="Arial"/>
                <w:sz w:val="14"/>
                <w:szCs w:val="14"/>
              </w:rPr>
              <w:t>minimo</w:t>
            </w:r>
            <w:proofErr w:type="spellEnd"/>
            <w:r w:rsidRPr="00552A29">
              <w:rPr>
                <w:rFonts w:ascii="Arial" w:hAnsi="Arial" w:cs="Arial"/>
                <w:sz w:val="14"/>
                <w:szCs w:val="14"/>
              </w:rPr>
              <w:t xml:space="preserve"> 60 gramas; isento de sujidades, fungos e substâncias tóxicas; acondicionado em embalagem apropriada; prazo mínimo de validade de 15 dias do seu acondicionamento; e suas condições deverão estar de acordo a </w:t>
            </w:r>
            <w:proofErr w:type="spellStart"/>
            <w:r w:rsidRPr="00552A29">
              <w:rPr>
                <w:rFonts w:ascii="Arial" w:hAnsi="Arial" w:cs="Arial"/>
                <w:sz w:val="14"/>
                <w:szCs w:val="14"/>
              </w:rPr>
              <w:t>riispoa</w:t>
            </w:r>
            <w:proofErr w:type="spellEnd"/>
            <w:r w:rsidRPr="00552A29">
              <w:rPr>
                <w:rFonts w:ascii="Arial" w:hAnsi="Arial" w:cs="Arial"/>
                <w:sz w:val="14"/>
                <w:szCs w:val="14"/>
              </w:rPr>
              <w:t>/</w:t>
            </w:r>
            <w:proofErr w:type="gramStart"/>
            <w:r w:rsidRPr="00552A29">
              <w:rPr>
                <w:rFonts w:ascii="Arial" w:hAnsi="Arial" w:cs="Arial"/>
                <w:sz w:val="14"/>
                <w:szCs w:val="14"/>
              </w:rPr>
              <w:t>ma,res.</w:t>
            </w:r>
            <w:proofErr w:type="gramEnd"/>
            <w:r w:rsidRPr="00552A29">
              <w:rPr>
                <w:rFonts w:ascii="Arial" w:hAnsi="Arial" w:cs="Arial"/>
                <w:sz w:val="14"/>
                <w:szCs w:val="14"/>
              </w:rPr>
              <w:t>01 de 05/07/91;</w:t>
            </w:r>
          </w:p>
        </w:tc>
        <w:tc>
          <w:tcPr>
            <w:tcW w:w="992" w:type="dxa"/>
            <w:vAlign w:val="center"/>
          </w:tcPr>
          <w:p w14:paraId="1B1541B6" w14:textId="77777777" w:rsidR="00552A29" w:rsidRPr="00552A29" w:rsidRDefault="00552A29" w:rsidP="00552A29">
            <w:pPr>
              <w:spacing w:after="0"/>
              <w:jc w:val="center"/>
              <w:rPr>
                <w:rFonts w:ascii="Arial" w:hAnsi="Arial" w:cs="Arial"/>
                <w:sz w:val="14"/>
                <w:szCs w:val="14"/>
              </w:rPr>
            </w:pPr>
          </w:p>
          <w:p w14:paraId="20B7DE26" w14:textId="1986A369"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UNIDADE</w:t>
            </w:r>
          </w:p>
        </w:tc>
        <w:tc>
          <w:tcPr>
            <w:tcW w:w="1134" w:type="dxa"/>
            <w:vAlign w:val="center"/>
          </w:tcPr>
          <w:p w14:paraId="0E44BF08" w14:textId="4967A98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700</w:t>
            </w:r>
          </w:p>
        </w:tc>
        <w:tc>
          <w:tcPr>
            <w:tcW w:w="1134" w:type="dxa"/>
            <w:vAlign w:val="center"/>
          </w:tcPr>
          <w:p w14:paraId="3CCA85B7" w14:textId="43811CBB"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17,40</w:t>
            </w:r>
          </w:p>
        </w:tc>
        <w:tc>
          <w:tcPr>
            <w:tcW w:w="1134" w:type="dxa"/>
            <w:vAlign w:val="center"/>
          </w:tcPr>
          <w:p w14:paraId="0EA6237D" w14:textId="19653DEB"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417,60</w:t>
            </w:r>
          </w:p>
        </w:tc>
      </w:tr>
      <w:tr w:rsidR="00BD39E3" w:rsidRPr="00552A29" w14:paraId="676273B1" w14:textId="16AC3B18" w:rsidTr="00BD39E3">
        <w:trPr>
          <w:trHeight w:val="300"/>
        </w:trPr>
        <w:tc>
          <w:tcPr>
            <w:tcW w:w="568" w:type="dxa"/>
            <w:vAlign w:val="center"/>
          </w:tcPr>
          <w:p w14:paraId="0E0DB989" w14:textId="7D068CF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19</w:t>
            </w:r>
          </w:p>
        </w:tc>
        <w:tc>
          <w:tcPr>
            <w:tcW w:w="5528" w:type="dxa"/>
            <w:vAlign w:val="center"/>
          </w:tcPr>
          <w:p w14:paraId="3F9367C7" w14:textId="0FECC924"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Folha de louro (500g)</w:t>
            </w:r>
          </w:p>
        </w:tc>
        <w:tc>
          <w:tcPr>
            <w:tcW w:w="992" w:type="dxa"/>
            <w:vAlign w:val="center"/>
          </w:tcPr>
          <w:p w14:paraId="3CBFBE10" w14:textId="5D37A0C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78682251" w14:textId="28E0526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4</w:t>
            </w:r>
          </w:p>
        </w:tc>
        <w:tc>
          <w:tcPr>
            <w:tcW w:w="1134" w:type="dxa"/>
            <w:vAlign w:val="center"/>
          </w:tcPr>
          <w:p w14:paraId="6CEA7B1D" w14:textId="19D65647"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26,00</w:t>
            </w:r>
          </w:p>
        </w:tc>
        <w:tc>
          <w:tcPr>
            <w:tcW w:w="1134" w:type="dxa"/>
            <w:vAlign w:val="center"/>
          </w:tcPr>
          <w:p w14:paraId="6863C289" w14:textId="0B0086B5"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104,00</w:t>
            </w:r>
          </w:p>
        </w:tc>
      </w:tr>
      <w:tr w:rsidR="00BD39E3" w:rsidRPr="00552A29" w14:paraId="5CFE5D05" w14:textId="562AF229" w:rsidTr="00BD39E3">
        <w:trPr>
          <w:trHeight w:val="300"/>
        </w:trPr>
        <w:tc>
          <w:tcPr>
            <w:tcW w:w="568" w:type="dxa"/>
            <w:vAlign w:val="center"/>
          </w:tcPr>
          <w:p w14:paraId="46FD3DEB" w14:textId="7E19E04C"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20</w:t>
            </w:r>
          </w:p>
        </w:tc>
        <w:tc>
          <w:tcPr>
            <w:tcW w:w="5528" w:type="dxa"/>
            <w:vAlign w:val="center"/>
          </w:tcPr>
          <w:p w14:paraId="7C3D3A6E" w14:textId="6BD25CE1" w:rsidR="00552A29" w:rsidRPr="00552A29" w:rsidRDefault="00552A29" w:rsidP="00552A29">
            <w:pPr>
              <w:spacing w:after="0"/>
              <w:jc w:val="center"/>
              <w:rPr>
                <w:rFonts w:ascii="Arial" w:hAnsi="Arial" w:cs="Arial"/>
                <w:sz w:val="14"/>
                <w:szCs w:val="14"/>
              </w:rPr>
            </w:pPr>
            <w:proofErr w:type="spellStart"/>
            <w:r w:rsidRPr="00552A29">
              <w:rPr>
                <w:rFonts w:ascii="Arial" w:hAnsi="Arial" w:cs="Arial"/>
                <w:sz w:val="14"/>
                <w:szCs w:val="14"/>
              </w:rPr>
              <w:t>Chimichurri</w:t>
            </w:r>
            <w:proofErr w:type="spellEnd"/>
            <w:r w:rsidRPr="00552A29">
              <w:rPr>
                <w:rFonts w:ascii="Arial" w:hAnsi="Arial" w:cs="Arial"/>
                <w:sz w:val="14"/>
                <w:szCs w:val="14"/>
              </w:rPr>
              <w:t xml:space="preserve"> (500g)</w:t>
            </w:r>
          </w:p>
        </w:tc>
        <w:tc>
          <w:tcPr>
            <w:tcW w:w="992" w:type="dxa"/>
            <w:vAlign w:val="center"/>
          </w:tcPr>
          <w:p w14:paraId="34FBDEF0" w14:textId="3A1FBD8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780D52F5" w14:textId="40C6EF06"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4</w:t>
            </w:r>
          </w:p>
        </w:tc>
        <w:tc>
          <w:tcPr>
            <w:tcW w:w="1134" w:type="dxa"/>
            <w:vAlign w:val="center"/>
          </w:tcPr>
          <w:p w14:paraId="689AF8FA" w14:textId="18DA14BC"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16,00</w:t>
            </w:r>
          </w:p>
        </w:tc>
        <w:tc>
          <w:tcPr>
            <w:tcW w:w="1134" w:type="dxa"/>
            <w:vAlign w:val="center"/>
          </w:tcPr>
          <w:p w14:paraId="4898FA6B" w14:textId="67EC232B" w:rsidR="00552A29" w:rsidRPr="00552A29" w:rsidRDefault="00552A29" w:rsidP="00552A29">
            <w:pPr>
              <w:spacing w:after="0"/>
              <w:jc w:val="center"/>
              <w:rPr>
                <w:rFonts w:ascii="Arial" w:hAnsi="Arial" w:cs="Arial"/>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64,00</w:t>
            </w:r>
          </w:p>
        </w:tc>
      </w:tr>
      <w:tr w:rsidR="00BD39E3" w:rsidRPr="00552A29" w14:paraId="5A81E796" w14:textId="2FCBA773" w:rsidTr="00BD39E3">
        <w:trPr>
          <w:trHeight w:val="448"/>
        </w:trPr>
        <w:tc>
          <w:tcPr>
            <w:tcW w:w="568" w:type="dxa"/>
            <w:vAlign w:val="center"/>
          </w:tcPr>
          <w:p w14:paraId="25435F23" w14:textId="4D739F6E"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21</w:t>
            </w:r>
          </w:p>
        </w:tc>
        <w:tc>
          <w:tcPr>
            <w:tcW w:w="5528" w:type="dxa"/>
            <w:vAlign w:val="center"/>
          </w:tcPr>
          <w:p w14:paraId="7BFD99EA" w14:textId="04164A20"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Ketchup tradicional; ingredientes: tomate, água, vinagre, açúcar, sal, cebola, acidulante ácido cítrico espessantes, </w:t>
            </w:r>
            <w:proofErr w:type="spellStart"/>
            <w:r w:rsidRPr="00552A29">
              <w:rPr>
                <w:rFonts w:ascii="Arial" w:hAnsi="Arial" w:cs="Arial"/>
                <w:sz w:val="14"/>
                <w:szCs w:val="14"/>
                <w:shd w:val="clear" w:color="auto" w:fill="FFFFFF"/>
              </w:rPr>
              <w:t>carboximetilceluloses</w:t>
            </w:r>
            <w:proofErr w:type="spellEnd"/>
            <w:r w:rsidRPr="00552A29">
              <w:rPr>
                <w:rFonts w:ascii="Arial" w:hAnsi="Arial" w:cs="Arial"/>
                <w:sz w:val="14"/>
                <w:szCs w:val="14"/>
                <w:shd w:val="clear" w:color="auto" w:fill="FFFFFF"/>
              </w:rPr>
              <w:t xml:space="preserve"> </w:t>
            </w:r>
            <w:proofErr w:type="spellStart"/>
            <w:r w:rsidRPr="00552A29">
              <w:rPr>
                <w:rFonts w:ascii="Arial" w:hAnsi="Arial" w:cs="Arial"/>
                <w:sz w:val="14"/>
                <w:szCs w:val="14"/>
                <w:shd w:val="clear" w:color="auto" w:fill="FFFFFF"/>
              </w:rPr>
              <w:t>ódica</w:t>
            </w:r>
            <w:proofErr w:type="spellEnd"/>
            <w:r w:rsidRPr="00552A29">
              <w:rPr>
                <w:rFonts w:ascii="Arial" w:hAnsi="Arial" w:cs="Arial"/>
                <w:sz w:val="14"/>
                <w:szCs w:val="14"/>
                <w:shd w:val="clear" w:color="auto" w:fill="FFFFFF"/>
              </w:rPr>
              <w:t xml:space="preserve"> e goma </w:t>
            </w:r>
            <w:proofErr w:type="spellStart"/>
            <w:r w:rsidRPr="00552A29">
              <w:rPr>
                <w:rFonts w:ascii="Arial" w:hAnsi="Arial" w:cs="Arial"/>
                <w:sz w:val="14"/>
                <w:szCs w:val="14"/>
                <w:shd w:val="clear" w:color="auto" w:fill="FFFFFF"/>
              </w:rPr>
              <w:t>xantana</w:t>
            </w:r>
            <w:proofErr w:type="spellEnd"/>
            <w:r w:rsidRPr="00552A29">
              <w:rPr>
                <w:rFonts w:ascii="Arial" w:hAnsi="Arial" w:cs="Arial"/>
                <w:sz w:val="14"/>
                <w:szCs w:val="14"/>
                <w:shd w:val="clear" w:color="auto" w:fill="FFFFFF"/>
              </w:rPr>
              <w:t xml:space="preserve">, conservador ácido </w:t>
            </w:r>
            <w:proofErr w:type="spellStart"/>
            <w:r w:rsidRPr="00552A29">
              <w:rPr>
                <w:rFonts w:ascii="Arial" w:hAnsi="Arial" w:cs="Arial"/>
                <w:sz w:val="14"/>
                <w:szCs w:val="14"/>
                <w:shd w:val="clear" w:color="auto" w:fill="FFFFFF"/>
              </w:rPr>
              <w:t>sórbico</w:t>
            </w:r>
            <w:proofErr w:type="spellEnd"/>
            <w:r w:rsidRPr="00552A29">
              <w:rPr>
                <w:rFonts w:ascii="Arial" w:hAnsi="Arial" w:cs="Arial"/>
                <w:sz w:val="14"/>
                <w:szCs w:val="14"/>
                <w:shd w:val="clear" w:color="auto" w:fill="FFFFFF"/>
              </w:rPr>
              <w:t xml:space="preserve"> e aromatizante. Contém glúten. Informação nutricional: porção 12g: calorias 12kcal; gorduras totais 0g; gorduras saturadas 0g; gorduras </w:t>
            </w:r>
            <w:proofErr w:type="spellStart"/>
            <w:r w:rsidRPr="00552A29">
              <w:rPr>
                <w:rFonts w:ascii="Arial" w:hAnsi="Arial" w:cs="Arial"/>
                <w:sz w:val="14"/>
                <w:szCs w:val="14"/>
                <w:shd w:val="clear" w:color="auto" w:fill="FFFFFF"/>
              </w:rPr>
              <w:t>trans</w:t>
            </w:r>
            <w:proofErr w:type="spellEnd"/>
            <w:r w:rsidRPr="00552A29">
              <w:rPr>
                <w:rFonts w:ascii="Arial" w:hAnsi="Arial" w:cs="Arial"/>
                <w:sz w:val="14"/>
                <w:szCs w:val="14"/>
                <w:shd w:val="clear" w:color="auto" w:fill="FFFFFF"/>
              </w:rPr>
              <w:t xml:space="preserve"> 0g; sódio 112mg; carboidratos 2,8g; fibra alimentar 0g; proteínas 0g. Galão 3,5 litros</w:t>
            </w:r>
          </w:p>
        </w:tc>
        <w:tc>
          <w:tcPr>
            <w:tcW w:w="992" w:type="dxa"/>
            <w:vAlign w:val="center"/>
          </w:tcPr>
          <w:p w14:paraId="6EB67F3D" w14:textId="77777777" w:rsidR="00552A29" w:rsidRPr="00552A29" w:rsidRDefault="00552A29" w:rsidP="00552A29">
            <w:pPr>
              <w:spacing w:after="0"/>
              <w:jc w:val="center"/>
              <w:rPr>
                <w:rFonts w:ascii="Arial" w:hAnsi="Arial" w:cs="Arial"/>
                <w:sz w:val="14"/>
                <w:szCs w:val="14"/>
                <w:shd w:val="clear" w:color="auto" w:fill="FFFFFF"/>
              </w:rPr>
            </w:pPr>
          </w:p>
          <w:p w14:paraId="690CBDFF" w14:textId="6A3C44E3"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GALÃO</w:t>
            </w:r>
          </w:p>
        </w:tc>
        <w:tc>
          <w:tcPr>
            <w:tcW w:w="1134" w:type="dxa"/>
            <w:vAlign w:val="center"/>
          </w:tcPr>
          <w:p w14:paraId="1F3FEEC4" w14:textId="2ACC8156"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11</w:t>
            </w:r>
          </w:p>
        </w:tc>
        <w:tc>
          <w:tcPr>
            <w:tcW w:w="1134" w:type="dxa"/>
            <w:vAlign w:val="center"/>
          </w:tcPr>
          <w:p w14:paraId="07C4250D" w14:textId="73CF0511"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8,23</w:t>
            </w:r>
          </w:p>
        </w:tc>
        <w:tc>
          <w:tcPr>
            <w:tcW w:w="1134" w:type="dxa"/>
            <w:vAlign w:val="center"/>
          </w:tcPr>
          <w:p w14:paraId="32E3B2AE" w14:textId="4C9789D1"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798,31</w:t>
            </w:r>
          </w:p>
        </w:tc>
      </w:tr>
      <w:tr w:rsidR="00BD39E3" w:rsidRPr="00552A29" w14:paraId="38DCF945" w14:textId="644A971F" w:rsidTr="00BD39E3">
        <w:trPr>
          <w:trHeight w:val="448"/>
        </w:trPr>
        <w:tc>
          <w:tcPr>
            <w:tcW w:w="568" w:type="dxa"/>
            <w:vAlign w:val="center"/>
          </w:tcPr>
          <w:p w14:paraId="449E41CE" w14:textId="1EF5071E"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22</w:t>
            </w:r>
          </w:p>
        </w:tc>
        <w:tc>
          <w:tcPr>
            <w:tcW w:w="5528" w:type="dxa"/>
            <w:vAlign w:val="center"/>
          </w:tcPr>
          <w:p w14:paraId="2B54AE01" w14:textId="6C170394"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Mostarda; ingredientes: água, vinagre, açúcar, amido, mostarda, sal, cúrcuma, </w:t>
            </w:r>
            <w:proofErr w:type="spellStart"/>
            <w:r w:rsidRPr="00552A29">
              <w:rPr>
                <w:rFonts w:ascii="Arial" w:hAnsi="Arial" w:cs="Arial"/>
                <w:sz w:val="14"/>
                <w:szCs w:val="14"/>
                <w:shd w:val="clear" w:color="auto" w:fill="FFFFFF"/>
              </w:rPr>
              <w:t>pimenta-do</w:t>
            </w:r>
            <w:proofErr w:type="spellEnd"/>
            <w:r w:rsidRPr="00552A29">
              <w:rPr>
                <w:rFonts w:ascii="Arial" w:hAnsi="Arial" w:cs="Arial"/>
                <w:sz w:val="14"/>
                <w:szCs w:val="14"/>
                <w:shd w:val="clear" w:color="auto" w:fill="FFFFFF"/>
              </w:rPr>
              <w:t xml:space="preserve">- reino, canela, conservadores </w:t>
            </w:r>
            <w:proofErr w:type="spellStart"/>
            <w:r w:rsidRPr="00552A29">
              <w:rPr>
                <w:rFonts w:ascii="Arial" w:hAnsi="Arial" w:cs="Arial"/>
                <w:sz w:val="14"/>
                <w:szCs w:val="14"/>
                <w:shd w:val="clear" w:color="auto" w:fill="FFFFFF"/>
              </w:rPr>
              <w:t>benzoato</w:t>
            </w:r>
            <w:proofErr w:type="spellEnd"/>
            <w:r w:rsidRPr="00552A29">
              <w:rPr>
                <w:rFonts w:ascii="Arial" w:hAnsi="Arial" w:cs="Arial"/>
                <w:sz w:val="14"/>
                <w:szCs w:val="14"/>
                <w:shd w:val="clear" w:color="auto" w:fill="FFFFFF"/>
              </w:rPr>
              <w:t xml:space="preserve"> de sódio e </w:t>
            </w:r>
            <w:proofErr w:type="spellStart"/>
            <w:r w:rsidRPr="00552A29">
              <w:rPr>
                <w:rFonts w:ascii="Arial" w:hAnsi="Arial" w:cs="Arial"/>
                <w:sz w:val="14"/>
                <w:szCs w:val="14"/>
                <w:shd w:val="clear" w:color="auto" w:fill="FFFFFF"/>
              </w:rPr>
              <w:t>sorbato</w:t>
            </w:r>
            <w:proofErr w:type="spellEnd"/>
            <w:r w:rsidRPr="00552A29">
              <w:rPr>
                <w:rFonts w:ascii="Arial" w:hAnsi="Arial" w:cs="Arial"/>
                <w:sz w:val="14"/>
                <w:szCs w:val="14"/>
                <w:shd w:val="clear" w:color="auto" w:fill="FFFFFF"/>
              </w:rPr>
              <w:t xml:space="preserve"> de potássio e acidulante ácido lático. Não contém glúten. Informação nutricional: porção 12g: calorias 27kcal; gorduras totais 0g; gorduras saturadas 0,4g; gorduras </w:t>
            </w:r>
            <w:proofErr w:type="spellStart"/>
            <w:r w:rsidRPr="00552A29">
              <w:rPr>
                <w:rFonts w:ascii="Arial" w:hAnsi="Arial" w:cs="Arial"/>
                <w:sz w:val="14"/>
                <w:szCs w:val="14"/>
                <w:shd w:val="clear" w:color="auto" w:fill="FFFFFF"/>
              </w:rPr>
              <w:t>trans</w:t>
            </w:r>
            <w:proofErr w:type="spellEnd"/>
            <w:r w:rsidRPr="00552A29">
              <w:rPr>
                <w:rFonts w:ascii="Arial" w:hAnsi="Arial" w:cs="Arial"/>
                <w:sz w:val="14"/>
                <w:szCs w:val="14"/>
                <w:shd w:val="clear" w:color="auto" w:fill="FFFFFF"/>
              </w:rPr>
              <w:t xml:space="preserve"> 0g; sódio 75mg; carboidratos 1,5g; fibra alimentar 1g; proteínas 0g. Galão 3,5 litros</w:t>
            </w:r>
          </w:p>
        </w:tc>
        <w:tc>
          <w:tcPr>
            <w:tcW w:w="992" w:type="dxa"/>
            <w:vAlign w:val="center"/>
          </w:tcPr>
          <w:p w14:paraId="252BB0E0" w14:textId="77777777" w:rsidR="00552A29" w:rsidRPr="00552A29" w:rsidRDefault="00552A29" w:rsidP="00552A29">
            <w:pPr>
              <w:spacing w:after="0"/>
              <w:jc w:val="center"/>
              <w:rPr>
                <w:rFonts w:ascii="Arial" w:hAnsi="Arial" w:cs="Arial"/>
                <w:sz w:val="14"/>
                <w:szCs w:val="14"/>
                <w:shd w:val="clear" w:color="auto" w:fill="FFFFFF"/>
              </w:rPr>
            </w:pPr>
          </w:p>
          <w:p w14:paraId="7C1E6F3B" w14:textId="182D573F"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GALÃO</w:t>
            </w:r>
          </w:p>
        </w:tc>
        <w:tc>
          <w:tcPr>
            <w:tcW w:w="1134" w:type="dxa"/>
            <w:vAlign w:val="center"/>
          </w:tcPr>
          <w:p w14:paraId="06C3E439" w14:textId="028A9703"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11</w:t>
            </w:r>
          </w:p>
        </w:tc>
        <w:tc>
          <w:tcPr>
            <w:tcW w:w="1134" w:type="dxa"/>
            <w:vAlign w:val="center"/>
          </w:tcPr>
          <w:p w14:paraId="213FBB7A" w14:textId="581D8B9A"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25,50</w:t>
            </w:r>
          </w:p>
        </w:tc>
        <w:tc>
          <w:tcPr>
            <w:tcW w:w="1134" w:type="dxa"/>
            <w:vAlign w:val="center"/>
          </w:tcPr>
          <w:p w14:paraId="1C947F45" w14:textId="7A7FAB46"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280,50</w:t>
            </w:r>
          </w:p>
        </w:tc>
      </w:tr>
      <w:tr w:rsidR="00BD39E3" w:rsidRPr="00552A29" w14:paraId="1105D6CC" w14:textId="07E328FA" w:rsidTr="00BD39E3">
        <w:trPr>
          <w:trHeight w:val="1409"/>
        </w:trPr>
        <w:tc>
          <w:tcPr>
            <w:tcW w:w="568" w:type="dxa"/>
            <w:vAlign w:val="center"/>
          </w:tcPr>
          <w:p w14:paraId="1053A29D" w14:textId="6E6A59FB"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23</w:t>
            </w:r>
          </w:p>
        </w:tc>
        <w:tc>
          <w:tcPr>
            <w:tcW w:w="5528" w:type="dxa"/>
            <w:vAlign w:val="center"/>
          </w:tcPr>
          <w:p w14:paraId="0E86F04A" w14:textId="4599CABE"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Biscoito salgado (sabor tradicional) farinha de trigo enriquecida com ferro, ácido fólico, niacina, vitaminas b3, b2 e b1, gordura vegetal, açúcar, açúcar invertido, sal e fermentos químicos: bicarbonato de amônio, fosfato </w:t>
            </w:r>
            <w:proofErr w:type="spellStart"/>
            <w:r w:rsidRPr="00552A29">
              <w:rPr>
                <w:rFonts w:ascii="Arial" w:hAnsi="Arial" w:cs="Arial"/>
                <w:sz w:val="14"/>
                <w:szCs w:val="14"/>
                <w:shd w:val="clear" w:color="auto" w:fill="FFFFFF"/>
              </w:rPr>
              <w:t>monocálcico</w:t>
            </w:r>
            <w:proofErr w:type="spellEnd"/>
            <w:r w:rsidRPr="00552A29">
              <w:rPr>
                <w:rFonts w:ascii="Arial" w:hAnsi="Arial" w:cs="Arial"/>
                <w:sz w:val="14"/>
                <w:szCs w:val="14"/>
                <w:shd w:val="clear" w:color="auto" w:fill="FFFFFF"/>
              </w:rPr>
              <w:t xml:space="preserve"> e bicarbonato de sódio. Embalagem 144 g com 6 pacotes de 24g. </w:t>
            </w:r>
            <w:r w:rsidRPr="00552A29">
              <w:rPr>
                <w:rFonts w:ascii="Arial" w:hAnsi="Arial" w:cs="Arial"/>
                <w:sz w:val="14"/>
                <w:szCs w:val="14"/>
              </w:rPr>
              <w:t>Referência do padrão de qualidade clube social, pit stop com qualidade superior ou equivalente.</w:t>
            </w:r>
          </w:p>
        </w:tc>
        <w:tc>
          <w:tcPr>
            <w:tcW w:w="992" w:type="dxa"/>
            <w:vAlign w:val="center"/>
          </w:tcPr>
          <w:p w14:paraId="1E78C582" w14:textId="77777777" w:rsidR="00552A29" w:rsidRPr="00552A29" w:rsidRDefault="00552A29" w:rsidP="00552A29">
            <w:pPr>
              <w:spacing w:after="0"/>
              <w:jc w:val="center"/>
              <w:rPr>
                <w:rFonts w:ascii="Arial" w:hAnsi="Arial" w:cs="Arial"/>
                <w:sz w:val="14"/>
                <w:szCs w:val="14"/>
                <w:shd w:val="clear" w:color="auto" w:fill="FFFFFF"/>
              </w:rPr>
            </w:pPr>
          </w:p>
          <w:p w14:paraId="1A3DD9DB" w14:textId="77777777" w:rsidR="00552A29" w:rsidRPr="00552A29" w:rsidRDefault="00552A29" w:rsidP="00552A29">
            <w:pPr>
              <w:spacing w:after="0"/>
              <w:jc w:val="center"/>
              <w:rPr>
                <w:rFonts w:ascii="Arial" w:hAnsi="Arial" w:cs="Arial"/>
                <w:sz w:val="14"/>
                <w:szCs w:val="14"/>
                <w:shd w:val="clear" w:color="auto" w:fill="FFFFFF"/>
              </w:rPr>
            </w:pPr>
          </w:p>
          <w:p w14:paraId="6D019F18" w14:textId="51DB60ED"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22F0B475" w14:textId="19D00E9B"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80</w:t>
            </w:r>
          </w:p>
        </w:tc>
        <w:tc>
          <w:tcPr>
            <w:tcW w:w="1134" w:type="dxa"/>
            <w:vAlign w:val="center"/>
          </w:tcPr>
          <w:p w14:paraId="3B7129A9" w14:textId="6D799DC1"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5,70</w:t>
            </w:r>
          </w:p>
        </w:tc>
        <w:tc>
          <w:tcPr>
            <w:tcW w:w="1134" w:type="dxa"/>
            <w:vAlign w:val="center"/>
          </w:tcPr>
          <w:p w14:paraId="30A7A70F" w14:textId="05473B43"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456,00</w:t>
            </w:r>
          </w:p>
        </w:tc>
      </w:tr>
      <w:tr w:rsidR="00BD39E3" w:rsidRPr="00552A29" w14:paraId="59BDB231" w14:textId="2AC0B2AF" w:rsidTr="00BD39E3">
        <w:trPr>
          <w:trHeight w:val="448"/>
        </w:trPr>
        <w:tc>
          <w:tcPr>
            <w:tcW w:w="568" w:type="dxa"/>
            <w:vAlign w:val="center"/>
          </w:tcPr>
          <w:p w14:paraId="280E054F" w14:textId="18D4163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24</w:t>
            </w:r>
          </w:p>
        </w:tc>
        <w:tc>
          <w:tcPr>
            <w:tcW w:w="5528" w:type="dxa"/>
            <w:vAlign w:val="center"/>
          </w:tcPr>
          <w:p w14:paraId="3CEE8031" w14:textId="7E729428"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Mistura para bolo 5 kg sabor: chocolate</w:t>
            </w:r>
          </w:p>
        </w:tc>
        <w:tc>
          <w:tcPr>
            <w:tcW w:w="992" w:type="dxa"/>
            <w:vAlign w:val="center"/>
          </w:tcPr>
          <w:p w14:paraId="4EF1EFC1" w14:textId="6822510B"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63F91906" w14:textId="5DCD12D9"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8</w:t>
            </w:r>
          </w:p>
        </w:tc>
        <w:tc>
          <w:tcPr>
            <w:tcW w:w="1134" w:type="dxa"/>
            <w:vAlign w:val="center"/>
          </w:tcPr>
          <w:p w14:paraId="71F6CB80" w14:textId="03A81A9E"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23,00</w:t>
            </w:r>
          </w:p>
        </w:tc>
        <w:tc>
          <w:tcPr>
            <w:tcW w:w="1134" w:type="dxa"/>
            <w:vAlign w:val="center"/>
          </w:tcPr>
          <w:p w14:paraId="3D939AF2" w14:textId="7191F3BC"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621,00</w:t>
            </w:r>
          </w:p>
        </w:tc>
      </w:tr>
      <w:tr w:rsidR="00BD39E3" w:rsidRPr="00552A29" w14:paraId="059A4BF2" w14:textId="62AC18AB" w:rsidTr="00BD39E3">
        <w:trPr>
          <w:trHeight w:val="448"/>
        </w:trPr>
        <w:tc>
          <w:tcPr>
            <w:tcW w:w="568" w:type="dxa"/>
            <w:vAlign w:val="center"/>
          </w:tcPr>
          <w:p w14:paraId="5D69EFA5" w14:textId="2EFDB1A7"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25</w:t>
            </w:r>
          </w:p>
        </w:tc>
        <w:tc>
          <w:tcPr>
            <w:tcW w:w="5528" w:type="dxa"/>
            <w:vAlign w:val="center"/>
          </w:tcPr>
          <w:p w14:paraId="441B71B8" w14:textId="0C79696E"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Biscoito rosquinha de chocolate com cacau 500g</w:t>
            </w:r>
          </w:p>
        </w:tc>
        <w:tc>
          <w:tcPr>
            <w:tcW w:w="992" w:type="dxa"/>
            <w:vAlign w:val="center"/>
          </w:tcPr>
          <w:p w14:paraId="1AB26FE5" w14:textId="078BF0E3"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08AC9A70" w14:textId="1F58E4B4"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42</w:t>
            </w:r>
          </w:p>
        </w:tc>
        <w:tc>
          <w:tcPr>
            <w:tcW w:w="1134" w:type="dxa"/>
            <w:vAlign w:val="center"/>
          </w:tcPr>
          <w:p w14:paraId="5CD00C7C" w14:textId="7B7E5538"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7,00</w:t>
            </w:r>
          </w:p>
        </w:tc>
        <w:tc>
          <w:tcPr>
            <w:tcW w:w="1134" w:type="dxa"/>
            <w:vAlign w:val="center"/>
          </w:tcPr>
          <w:p w14:paraId="7F3B4164" w14:textId="3D56BEF7"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294,00</w:t>
            </w:r>
          </w:p>
        </w:tc>
      </w:tr>
      <w:tr w:rsidR="00BD39E3" w:rsidRPr="00552A29" w14:paraId="110C7889" w14:textId="1F48A166" w:rsidTr="00BD39E3">
        <w:trPr>
          <w:trHeight w:val="448"/>
        </w:trPr>
        <w:tc>
          <w:tcPr>
            <w:tcW w:w="568" w:type="dxa"/>
            <w:vAlign w:val="center"/>
          </w:tcPr>
          <w:p w14:paraId="0B603B30" w14:textId="56F5965A"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26</w:t>
            </w:r>
          </w:p>
        </w:tc>
        <w:tc>
          <w:tcPr>
            <w:tcW w:w="5528" w:type="dxa"/>
            <w:vAlign w:val="center"/>
          </w:tcPr>
          <w:p w14:paraId="05CB63BA" w14:textId="115B9DE7"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Biscoito rosquinha de coco 500g</w:t>
            </w:r>
          </w:p>
        </w:tc>
        <w:tc>
          <w:tcPr>
            <w:tcW w:w="992" w:type="dxa"/>
            <w:vAlign w:val="center"/>
          </w:tcPr>
          <w:p w14:paraId="7D349ADF" w14:textId="1EA4D86F"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78739269" w14:textId="304A8703"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42</w:t>
            </w:r>
          </w:p>
        </w:tc>
        <w:tc>
          <w:tcPr>
            <w:tcW w:w="1134" w:type="dxa"/>
            <w:vAlign w:val="center"/>
          </w:tcPr>
          <w:p w14:paraId="10142ABF" w14:textId="10C0DAA4"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8,70</w:t>
            </w:r>
          </w:p>
        </w:tc>
        <w:tc>
          <w:tcPr>
            <w:tcW w:w="1134" w:type="dxa"/>
            <w:vAlign w:val="center"/>
          </w:tcPr>
          <w:p w14:paraId="40649A80" w14:textId="2E6EA198"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365,40</w:t>
            </w:r>
          </w:p>
        </w:tc>
      </w:tr>
      <w:tr w:rsidR="00BD39E3" w:rsidRPr="00552A29" w14:paraId="7388BAB0" w14:textId="6E87EF2C" w:rsidTr="00BD39E3">
        <w:trPr>
          <w:trHeight w:val="448"/>
        </w:trPr>
        <w:tc>
          <w:tcPr>
            <w:tcW w:w="568" w:type="dxa"/>
            <w:vAlign w:val="center"/>
          </w:tcPr>
          <w:p w14:paraId="2678C9F5" w14:textId="5C41065D"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27</w:t>
            </w:r>
          </w:p>
        </w:tc>
        <w:tc>
          <w:tcPr>
            <w:tcW w:w="5528" w:type="dxa"/>
            <w:vAlign w:val="center"/>
          </w:tcPr>
          <w:p w14:paraId="02E87999" w14:textId="684F04AE"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Refresco em pó sabor diversos caixa com 10 unidades</w:t>
            </w:r>
          </w:p>
        </w:tc>
        <w:tc>
          <w:tcPr>
            <w:tcW w:w="992" w:type="dxa"/>
            <w:vAlign w:val="center"/>
          </w:tcPr>
          <w:p w14:paraId="66157848" w14:textId="350FD4FE"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CX</w:t>
            </w:r>
          </w:p>
        </w:tc>
        <w:tc>
          <w:tcPr>
            <w:tcW w:w="1134" w:type="dxa"/>
            <w:vAlign w:val="center"/>
          </w:tcPr>
          <w:p w14:paraId="0970734F" w14:textId="362A4BB7"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39</w:t>
            </w:r>
          </w:p>
        </w:tc>
        <w:tc>
          <w:tcPr>
            <w:tcW w:w="1134" w:type="dxa"/>
            <w:vAlign w:val="center"/>
          </w:tcPr>
          <w:p w14:paraId="75D48134" w14:textId="4DECAC35"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54,30</w:t>
            </w:r>
          </w:p>
        </w:tc>
        <w:tc>
          <w:tcPr>
            <w:tcW w:w="1134" w:type="dxa"/>
            <w:vAlign w:val="center"/>
          </w:tcPr>
          <w:p w14:paraId="6FEF608B" w14:textId="14E35F07"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325,80</w:t>
            </w:r>
          </w:p>
        </w:tc>
      </w:tr>
      <w:tr w:rsidR="00BD39E3" w:rsidRPr="00552A29" w14:paraId="77033223" w14:textId="4D57B48C" w:rsidTr="00BD39E3">
        <w:trPr>
          <w:trHeight w:val="70"/>
        </w:trPr>
        <w:tc>
          <w:tcPr>
            <w:tcW w:w="568" w:type="dxa"/>
            <w:vAlign w:val="center"/>
          </w:tcPr>
          <w:p w14:paraId="5F6EE361" w14:textId="5A7ECC49" w:rsidR="00552A29" w:rsidRPr="00552A29" w:rsidRDefault="00552A29" w:rsidP="00552A29">
            <w:pPr>
              <w:spacing w:after="0"/>
              <w:jc w:val="center"/>
              <w:rPr>
                <w:rFonts w:ascii="Arial" w:hAnsi="Arial" w:cs="Arial"/>
                <w:sz w:val="14"/>
                <w:szCs w:val="14"/>
              </w:rPr>
            </w:pPr>
            <w:r w:rsidRPr="00552A29">
              <w:rPr>
                <w:rFonts w:ascii="Arial" w:hAnsi="Arial" w:cs="Arial"/>
                <w:sz w:val="14"/>
                <w:szCs w:val="14"/>
              </w:rPr>
              <w:t>28</w:t>
            </w:r>
          </w:p>
        </w:tc>
        <w:tc>
          <w:tcPr>
            <w:tcW w:w="5528" w:type="dxa"/>
            <w:vAlign w:val="center"/>
          </w:tcPr>
          <w:p w14:paraId="3C15DA61" w14:textId="7AC61135"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Sardinha enlatada 125g</w:t>
            </w:r>
          </w:p>
        </w:tc>
        <w:tc>
          <w:tcPr>
            <w:tcW w:w="992" w:type="dxa"/>
            <w:vAlign w:val="center"/>
          </w:tcPr>
          <w:p w14:paraId="7F9EFE16" w14:textId="3B6AF6BB"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UNI</w:t>
            </w:r>
          </w:p>
        </w:tc>
        <w:tc>
          <w:tcPr>
            <w:tcW w:w="1134" w:type="dxa"/>
            <w:vAlign w:val="center"/>
          </w:tcPr>
          <w:p w14:paraId="553D3F67" w14:textId="0FA78C37" w:rsidR="00552A29" w:rsidRPr="00552A29" w:rsidRDefault="00552A29" w:rsidP="00552A29">
            <w:pPr>
              <w:spacing w:after="0"/>
              <w:jc w:val="center"/>
              <w:rPr>
                <w:rFonts w:ascii="Arial" w:hAnsi="Arial" w:cs="Arial"/>
                <w:sz w:val="14"/>
                <w:szCs w:val="14"/>
                <w:shd w:val="clear" w:color="auto" w:fill="FFFFFF"/>
              </w:rPr>
            </w:pPr>
            <w:r w:rsidRPr="00552A29">
              <w:rPr>
                <w:rFonts w:ascii="Arial" w:hAnsi="Arial" w:cs="Arial"/>
                <w:sz w:val="14"/>
                <w:szCs w:val="14"/>
              </w:rPr>
              <w:t>24</w:t>
            </w:r>
          </w:p>
        </w:tc>
        <w:tc>
          <w:tcPr>
            <w:tcW w:w="1134" w:type="dxa"/>
            <w:vAlign w:val="center"/>
          </w:tcPr>
          <w:p w14:paraId="2A781944" w14:textId="12A0969F"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 xml:space="preserve"> 7,22</w:t>
            </w:r>
          </w:p>
        </w:tc>
        <w:tc>
          <w:tcPr>
            <w:tcW w:w="1134" w:type="dxa"/>
            <w:vAlign w:val="center"/>
          </w:tcPr>
          <w:p w14:paraId="38B64909" w14:textId="30624811" w:rsidR="00552A29" w:rsidRPr="00552A29" w:rsidRDefault="00552A29" w:rsidP="00552A29">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sidR="00F31B41">
              <w:rPr>
                <w:rFonts w:ascii="Arial" w:eastAsia="Arial" w:hAnsi="Arial" w:cs="Arial"/>
                <w:b/>
                <w:bCs/>
                <w:sz w:val="14"/>
                <w:szCs w:val="14"/>
              </w:rPr>
              <w:t>173,28</w:t>
            </w:r>
          </w:p>
        </w:tc>
      </w:tr>
      <w:tr w:rsidR="00552A29" w:rsidRPr="00552A29" w14:paraId="6A2F8C0C" w14:textId="77777777" w:rsidTr="00BD39E3">
        <w:trPr>
          <w:trHeight w:val="70"/>
        </w:trPr>
        <w:tc>
          <w:tcPr>
            <w:tcW w:w="9356" w:type="dxa"/>
            <w:gridSpan w:val="5"/>
            <w:vAlign w:val="center"/>
          </w:tcPr>
          <w:p w14:paraId="19A4809C" w14:textId="0647F95C" w:rsidR="00552A29" w:rsidRPr="00552A29" w:rsidRDefault="00552A29" w:rsidP="00552A29">
            <w:pPr>
              <w:spacing w:after="0"/>
              <w:jc w:val="center"/>
              <w:rPr>
                <w:rFonts w:ascii="Arial" w:eastAsia="Arial" w:hAnsi="Arial" w:cs="Arial"/>
                <w:b/>
                <w:bCs/>
                <w:sz w:val="14"/>
                <w:szCs w:val="14"/>
              </w:rPr>
            </w:pPr>
            <w:r w:rsidRPr="00552A29">
              <w:rPr>
                <w:rFonts w:ascii="Arial" w:eastAsia="Arial" w:hAnsi="Arial" w:cs="Arial"/>
                <w:b/>
                <w:bCs/>
                <w:sz w:val="14"/>
                <w:szCs w:val="14"/>
              </w:rPr>
              <w:t>TOTAL GLOBAL</w:t>
            </w:r>
          </w:p>
        </w:tc>
        <w:tc>
          <w:tcPr>
            <w:tcW w:w="1134" w:type="dxa"/>
            <w:vAlign w:val="center"/>
          </w:tcPr>
          <w:p w14:paraId="56E6AAB3" w14:textId="2B097475" w:rsidR="00552A29" w:rsidRPr="00552A29" w:rsidRDefault="00552A29" w:rsidP="00552A29">
            <w:pPr>
              <w:spacing w:after="0"/>
              <w:jc w:val="center"/>
              <w:rPr>
                <w:rFonts w:ascii="Arial" w:eastAsia="Arial" w:hAnsi="Arial" w:cs="Arial"/>
                <w:b/>
                <w:bCs/>
                <w:sz w:val="14"/>
                <w:szCs w:val="14"/>
              </w:rPr>
            </w:pPr>
            <w:r w:rsidRPr="00552A29">
              <w:rPr>
                <w:rFonts w:ascii="Arial" w:eastAsia="Arial" w:hAnsi="Arial" w:cs="Arial"/>
                <w:b/>
                <w:bCs/>
                <w:sz w:val="14"/>
                <w:szCs w:val="14"/>
              </w:rPr>
              <w:t>R$</w:t>
            </w:r>
            <w:r w:rsidR="00F31B41">
              <w:rPr>
                <w:rFonts w:ascii="Arial" w:eastAsia="Arial" w:hAnsi="Arial" w:cs="Arial"/>
                <w:b/>
                <w:bCs/>
                <w:sz w:val="14"/>
                <w:szCs w:val="14"/>
              </w:rPr>
              <w:t xml:space="preserve"> 33</w:t>
            </w:r>
            <w:r w:rsidR="00CD3249">
              <w:rPr>
                <w:rFonts w:ascii="Arial" w:eastAsia="Arial" w:hAnsi="Arial" w:cs="Arial"/>
                <w:b/>
                <w:bCs/>
                <w:sz w:val="14"/>
                <w:szCs w:val="14"/>
              </w:rPr>
              <w:t>.</w:t>
            </w:r>
            <w:r w:rsidR="00F31B41">
              <w:rPr>
                <w:rFonts w:ascii="Arial" w:eastAsia="Arial" w:hAnsi="Arial" w:cs="Arial"/>
                <w:b/>
                <w:bCs/>
                <w:sz w:val="14"/>
                <w:szCs w:val="14"/>
              </w:rPr>
              <w:t>190,30</w:t>
            </w:r>
          </w:p>
        </w:tc>
      </w:tr>
    </w:tbl>
    <w:p w14:paraId="50A75ECD" w14:textId="77777777" w:rsidR="00C448EA" w:rsidRDefault="00C448EA" w:rsidP="00C448EA">
      <w:pPr>
        <w:rPr>
          <w:sz w:val="20"/>
          <w:szCs w:val="20"/>
        </w:rPr>
      </w:pPr>
    </w:p>
    <w:p w14:paraId="2052F7AA" w14:textId="77777777" w:rsidR="001A0331" w:rsidRDefault="001A0331" w:rsidP="001A0331">
      <w:pPr>
        <w:pStyle w:val="Nivel01"/>
        <w:numPr>
          <w:ilvl w:val="0"/>
          <w:numId w:val="0"/>
        </w:numPr>
        <w:spacing w:before="120" w:afterLines="120" w:after="288" w:line="312" w:lineRule="auto"/>
        <w:ind w:left="360"/>
      </w:pPr>
    </w:p>
    <w:p w14:paraId="47296FF5" w14:textId="79FE0000" w:rsidR="00470C3F" w:rsidRPr="00F94CA6" w:rsidRDefault="00470C3F" w:rsidP="00470C3F">
      <w:pPr>
        <w:pStyle w:val="Nivel01"/>
        <w:spacing w:before="120" w:afterLines="120" w:after="288" w:line="312" w:lineRule="auto"/>
      </w:pPr>
      <w:r w:rsidRPr="00F94CA6">
        <w:t>CRITÉRIOS DE MEDIÇÃO E DE PAGAMENTO</w:t>
      </w:r>
    </w:p>
    <w:p w14:paraId="1BB8F647"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Recebimento do Objeto</w:t>
      </w:r>
    </w:p>
    <w:p w14:paraId="21CCC754" w14:textId="445708CD" w:rsidR="00470C3F" w:rsidRPr="00F94CA6" w:rsidRDefault="00455058" w:rsidP="00470C3F">
      <w:pPr>
        <w:pStyle w:val="Nivel2"/>
        <w:spacing w:afterLines="120" w:after="288" w:line="312" w:lineRule="auto"/>
        <w:ind w:firstLine="709"/>
        <w:rPr>
          <w:lang w:eastAsia="en-US"/>
        </w:rPr>
      </w:pPr>
      <w:r>
        <w:rPr>
          <w:lang w:eastAsia="en-US"/>
        </w:rPr>
        <w:t>Os produtos</w:t>
      </w:r>
      <w:r w:rsidR="00470C3F" w:rsidRPr="00F94CA6">
        <w:rPr>
          <w:lang w:eastAsia="en-US"/>
        </w:rPr>
        <w:t xml:space="preserve"> </w:t>
      </w:r>
      <w:r w:rsidR="00470C3F">
        <w:rPr>
          <w:lang w:eastAsia="en-US"/>
        </w:rPr>
        <w:t>ser</w:t>
      </w:r>
      <w:r>
        <w:rPr>
          <w:lang w:eastAsia="en-US"/>
        </w:rPr>
        <w:t>ão</w:t>
      </w:r>
      <w:r w:rsidR="00470C3F">
        <w:rPr>
          <w:lang w:eastAsia="en-US"/>
        </w:rPr>
        <w:t xml:space="preserve"> recebido</w:t>
      </w:r>
      <w:r>
        <w:rPr>
          <w:lang w:eastAsia="en-US"/>
        </w:rPr>
        <w:t>s</w:t>
      </w:r>
      <w:r w:rsidR="00470C3F">
        <w:rPr>
          <w:lang w:eastAsia="en-US"/>
        </w:rPr>
        <w:t xml:space="preserve"> mediante emissão de nota fiscal acompanhada d</w:t>
      </w:r>
      <w:r w:rsidR="003A29D0">
        <w:rPr>
          <w:lang w:eastAsia="en-US"/>
        </w:rPr>
        <w:t>a</w:t>
      </w:r>
      <w:r w:rsidR="00470C3F">
        <w:rPr>
          <w:lang w:eastAsia="en-US"/>
        </w:rPr>
        <w:t xml:space="preserve"> </w:t>
      </w:r>
      <w:r w:rsidR="003A29D0">
        <w:rPr>
          <w:lang w:eastAsia="en-US"/>
        </w:rPr>
        <w:t>requisição e ateste do setor competente</w:t>
      </w:r>
      <w:r w:rsidR="00470C3F">
        <w:rPr>
          <w:lang w:eastAsia="en-US"/>
        </w:rPr>
        <w:t xml:space="preserve">, visando a comprovação da </w:t>
      </w:r>
      <w:r w:rsidR="003A29D0">
        <w:rPr>
          <w:lang w:eastAsia="en-US"/>
        </w:rPr>
        <w:t>entrega e recebimento</w:t>
      </w:r>
      <w:r w:rsidR="00470C3F">
        <w:rPr>
          <w:lang w:eastAsia="en-US"/>
        </w:rPr>
        <w:t xml:space="preserve"> do </w:t>
      </w:r>
      <w:r w:rsidR="00EB77E4">
        <w:rPr>
          <w:lang w:eastAsia="en-US"/>
        </w:rPr>
        <w:t>materia</w:t>
      </w:r>
      <w:r w:rsidR="002F0CAA">
        <w:rPr>
          <w:lang w:eastAsia="en-US"/>
        </w:rPr>
        <w:t>l</w:t>
      </w:r>
      <w:r w:rsidR="00470C3F">
        <w:rPr>
          <w:lang w:eastAsia="en-US"/>
        </w:rPr>
        <w:t xml:space="preserve"> pactuado</w:t>
      </w:r>
      <w:r w:rsidR="00470C3F" w:rsidRPr="00F94CA6">
        <w:rPr>
          <w:lang w:eastAsia="en-US"/>
        </w:rPr>
        <w:t>.</w:t>
      </w:r>
    </w:p>
    <w:p w14:paraId="4807AA92" w14:textId="2F6403C1" w:rsidR="00470C3F" w:rsidRPr="00F94CA6" w:rsidRDefault="00470C3F" w:rsidP="00470C3F">
      <w:pPr>
        <w:pStyle w:val="Nivel2"/>
        <w:spacing w:afterLines="120" w:after="288" w:line="312" w:lineRule="auto"/>
        <w:ind w:firstLine="709"/>
        <w:rPr>
          <w:lang w:eastAsia="en-US"/>
        </w:rPr>
      </w:pPr>
      <w:r w:rsidRPr="00F94CA6">
        <w:rPr>
          <w:lang w:eastAsia="en-US"/>
        </w:rPr>
        <w:t xml:space="preserve">Os </w:t>
      </w:r>
      <w:r w:rsidR="00EB77E4">
        <w:rPr>
          <w:lang w:eastAsia="en-US"/>
        </w:rPr>
        <w:t>Produtos</w:t>
      </w:r>
      <w:r w:rsidRPr="00F94CA6">
        <w:rPr>
          <w:lang w:eastAsia="en-US"/>
        </w:rPr>
        <w:t xml:space="preserve"> serão recebidos, de forma sumária, no ato da entrega, juntamente com a </w:t>
      </w:r>
      <w:r w:rsidRPr="00F94CA6">
        <w:rPr>
          <w:rFonts w:eastAsia="Calibri"/>
          <w:lang w:eastAsia="en-US"/>
        </w:rPr>
        <w:t>nota</w:t>
      </w:r>
      <w:r w:rsidRPr="00F94CA6">
        <w:rPr>
          <w:lang w:eastAsia="en-US"/>
        </w:rPr>
        <w:t xml:space="preserve"> fiscal ou instrumento de cobrança equivalente, para efeito de posterior verificação de sua conformidade com as especificações constantes no Termo de Referência</w:t>
      </w:r>
      <w:r w:rsidRPr="00F94CA6">
        <w:rPr>
          <w:color w:val="FF0000"/>
          <w:lang w:eastAsia="en-US"/>
        </w:rPr>
        <w:t xml:space="preserve"> </w:t>
      </w:r>
      <w:r w:rsidRPr="00F94CA6">
        <w:rPr>
          <w:lang w:eastAsia="en-US"/>
        </w:rPr>
        <w:t>e na proposta.</w:t>
      </w:r>
    </w:p>
    <w:p w14:paraId="692780B2" w14:textId="7DDAE336" w:rsidR="00470C3F" w:rsidRPr="00F94CA6" w:rsidRDefault="00470C3F" w:rsidP="00470C3F">
      <w:pPr>
        <w:pStyle w:val="Nivel2"/>
        <w:spacing w:afterLines="120" w:after="288" w:line="312" w:lineRule="auto"/>
        <w:ind w:firstLine="709"/>
        <w:rPr>
          <w:lang w:eastAsia="en-US"/>
        </w:rPr>
      </w:pPr>
      <w:r w:rsidRPr="00F94CA6">
        <w:rPr>
          <w:lang w:eastAsia="en-US"/>
        </w:rPr>
        <w:t xml:space="preserve">Os </w:t>
      </w:r>
      <w:r w:rsidR="00EB77E4">
        <w:rPr>
          <w:lang w:eastAsia="en-US"/>
        </w:rPr>
        <w:t>Produtos</w:t>
      </w:r>
      <w:r>
        <w:rPr>
          <w:lang w:eastAsia="en-US"/>
        </w:rPr>
        <w:t xml:space="preserve"> poderão </w:t>
      </w:r>
      <w:r w:rsidRPr="00F94CA6">
        <w:rPr>
          <w:lang w:eastAsia="en-US"/>
        </w:rPr>
        <w:t>ser rejeitados, no todo ou em parte, inclusive antes do recebimento provisório, quando em desacordo com as especificações constantes no Termo de Referência</w:t>
      </w:r>
      <w:r w:rsidRPr="00F94CA6">
        <w:rPr>
          <w:color w:val="FF0000"/>
          <w:lang w:eastAsia="en-US"/>
        </w:rPr>
        <w:t xml:space="preserve"> </w:t>
      </w:r>
      <w:r w:rsidRPr="00F94CA6">
        <w:rPr>
          <w:lang w:eastAsia="en-US"/>
        </w:rPr>
        <w:t>e na proposta, devendo ser substituídos</w:t>
      </w:r>
      <w:r>
        <w:rPr>
          <w:lang w:eastAsia="en-US"/>
        </w:rPr>
        <w:t xml:space="preserve"> quando for o caso, </w:t>
      </w:r>
      <w:r w:rsidRPr="00F94CA6">
        <w:rPr>
          <w:color w:val="auto"/>
          <w:lang w:eastAsia="en-US"/>
        </w:rPr>
        <w:t>no prazo de 24 (vinte e quatro) horas</w:t>
      </w:r>
      <w:r w:rsidRPr="00F94CA6">
        <w:rPr>
          <w:lang w:eastAsia="en-US"/>
        </w:rPr>
        <w:t>, a contar da notificação da contratada, às suas custas, sem prejuízo da aplicação das penalidades.</w:t>
      </w:r>
    </w:p>
    <w:p w14:paraId="2B812ED1" w14:textId="5B66F8D1" w:rsidR="00470C3F" w:rsidRPr="00F94CA6" w:rsidRDefault="00470C3F" w:rsidP="00470C3F">
      <w:pPr>
        <w:pStyle w:val="Nivel2"/>
        <w:spacing w:afterLines="120" w:after="288" w:line="312" w:lineRule="auto"/>
        <w:ind w:firstLine="709"/>
        <w:rPr>
          <w:lang w:eastAsia="en-US"/>
        </w:rPr>
      </w:pPr>
      <w:r w:rsidRPr="00F94CA6">
        <w:rPr>
          <w:lang w:eastAsia="en-US"/>
        </w:rPr>
        <w:t xml:space="preserve">O recebimento definitivo ocorrerá no prazo </w:t>
      </w:r>
      <w:r w:rsidRPr="00F94CA6">
        <w:rPr>
          <w:color w:val="auto"/>
          <w:lang w:eastAsia="en-US"/>
        </w:rPr>
        <w:t>de 02 (dois) dias úteis,</w:t>
      </w:r>
      <w:r w:rsidRPr="00F94CA6">
        <w:rPr>
          <w:color w:val="FF0000"/>
          <w:lang w:eastAsia="en-US"/>
        </w:rPr>
        <w:t xml:space="preserve"> </w:t>
      </w:r>
      <w:r w:rsidRPr="00F94CA6">
        <w:rPr>
          <w:lang w:eastAsia="en-US"/>
        </w:rPr>
        <w:t xml:space="preserve">a contar do recebimento da nota fiscal ou instrumento de cobrança equivalente pela Administração, após a verificação da qualidade </w:t>
      </w:r>
      <w:r w:rsidR="00FD69C0">
        <w:rPr>
          <w:lang w:eastAsia="en-US"/>
        </w:rPr>
        <w:t xml:space="preserve">do </w:t>
      </w:r>
      <w:r w:rsidR="00EB77E4">
        <w:rPr>
          <w:lang w:eastAsia="en-US"/>
        </w:rPr>
        <w:t>produto</w:t>
      </w:r>
      <w:r w:rsidR="00FD69C0">
        <w:rPr>
          <w:lang w:eastAsia="en-US"/>
        </w:rPr>
        <w:t xml:space="preserve"> </w:t>
      </w:r>
      <w:r w:rsidRPr="00F94CA6">
        <w:rPr>
          <w:lang w:eastAsia="en-US"/>
        </w:rPr>
        <w:t>e consequente aceitação mediante termo detalhado.</w:t>
      </w:r>
    </w:p>
    <w:p w14:paraId="15EDCEF6" w14:textId="50B6525D" w:rsidR="00470C3F" w:rsidRPr="00417712" w:rsidRDefault="00470C3F" w:rsidP="00470C3F">
      <w:pPr>
        <w:pStyle w:val="Nivel3"/>
        <w:spacing w:afterLines="120" w:after="288" w:line="312" w:lineRule="auto"/>
        <w:ind w:left="170" w:firstLine="709"/>
      </w:pPr>
      <w:r w:rsidRPr="00417712">
        <w:rPr>
          <w:lang w:eastAsia="en-US"/>
        </w:rPr>
        <w:t xml:space="preserve">Recebida a Nota Fiscal ou documento de cobrança equivalente, </w:t>
      </w:r>
      <w:r w:rsidR="003A29D0" w:rsidRPr="00417712">
        <w:rPr>
          <w:lang w:eastAsia="en-US"/>
        </w:rPr>
        <w:t>o</w:t>
      </w:r>
      <w:r w:rsidRPr="00417712">
        <w:rPr>
          <w:lang w:eastAsia="en-US"/>
        </w:rPr>
        <w:t xml:space="preserve">correrá o prazo de </w:t>
      </w:r>
      <w:r w:rsidR="003A29D0" w:rsidRPr="00417712">
        <w:rPr>
          <w:lang w:eastAsia="en-US"/>
        </w:rPr>
        <w:t xml:space="preserve">(05) </w:t>
      </w:r>
      <w:r w:rsidRPr="00417712">
        <w:rPr>
          <w:lang w:eastAsia="en-US"/>
        </w:rPr>
        <w:t>cinco dias úteis para fins de liquidação, na forma desta seção, prorrogáveis por igual período, nos termos d</w:t>
      </w:r>
      <w:r w:rsidR="004209F5">
        <w:rPr>
          <w:lang w:eastAsia="en-US"/>
        </w:rPr>
        <w:t>a</w:t>
      </w:r>
      <w:r w:rsidRPr="00417712">
        <w:rPr>
          <w:lang w:eastAsia="en-US"/>
        </w:rPr>
        <w:t xml:space="preserve"> </w:t>
      </w:r>
      <w:hyperlink r:id="rId8" w:anchor="art75" w:history="1">
        <w:r w:rsidR="004209F5">
          <w:rPr>
            <w:rStyle w:val="Hyperlink"/>
          </w:rPr>
          <w:t>Lei</w:t>
        </w:r>
        <w:r w:rsidRPr="00417712">
          <w:rPr>
            <w:rStyle w:val="Hyperlink"/>
          </w:rPr>
          <w:t xml:space="preserve"> nº 14.133, de 2021</w:t>
        </w:r>
      </w:hyperlink>
      <w:r w:rsidRPr="00417712">
        <w:t>.</w:t>
      </w:r>
    </w:p>
    <w:p w14:paraId="5F296E56"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Para fins de liquidação, o setor competente deverá verificar se a nota fiscal ou instrumento de cobrança equivalente apresentado expressa os elementos necessários e essenciais do documento, tais como: </w:t>
      </w:r>
    </w:p>
    <w:p w14:paraId="537AB135"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o prazo de validade;</w:t>
      </w:r>
    </w:p>
    <w:p w14:paraId="24ED218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a data da emissão; </w:t>
      </w:r>
    </w:p>
    <w:p w14:paraId="382C521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os dados do contrato e do órgão contratante; </w:t>
      </w:r>
    </w:p>
    <w:p w14:paraId="17564DF2"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período respectivo de execução do contrato; </w:t>
      </w:r>
    </w:p>
    <w:p w14:paraId="64F8ED9E"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valor a pagar; e </w:t>
      </w:r>
    </w:p>
    <w:p w14:paraId="3CC0A2C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eventual destaque do valor de retenções tributárias cabíveis.</w:t>
      </w:r>
    </w:p>
    <w:p w14:paraId="4531D16F" w14:textId="77777777" w:rsidR="00470C3F" w:rsidRPr="00F94CA6" w:rsidRDefault="00470C3F" w:rsidP="00470C3F">
      <w:pPr>
        <w:pStyle w:val="Nivel2"/>
        <w:spacing w:afterLines="120" w:after="288" w:line="312" w:lineRule="auto"/>
        <w:ind w:firstLine="709"/>
        <w:rPr>
          <w:lang w:eastAsia="en-US"/>
        </w:rPr>
      </w:pPr>
      <w:r w:rsidRPr="00F94CA6">
        <w:rPr>
          <w:rFonts w:eastAsia="Calibri"/>
          <w:lang w:eastAsia="en-US"/>
        </w:rPr>
        <w:t xml:space="preserve"> Havendo erro na apresentação da nota fiscal ou instrumento de cobrança equivalente, ou circunstância que impeça a </w:t>
      </w:r>
      <w:r w:rsidRPr="00F94CA6">
        <w:rPr>
          <w:lang w:eastAsia="en-US"/>
        </w:rPr>
        <w:t>liquidação da despesa, esta ficará sobrestada até que o contratado providencie as medidas saneadoras, reiniciando-se o prazo após a comprovação da regularização da situação, sem ônus ao contratante;</w:t>
      </w:r>
    </w:p>
    <w:p w14:paraId="233C760E"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Prazo de pagamento</w:t>
      </w:r>
    </w:p>
    <w:p w14:paraId="6189ABAF" w14:textId="77777777" w:rsidR="00470C3F" w:rsidRPr="00F94CA6" w:rsidRDefault="00470C3F" w:rsidP="00470C3F">
      <w:pPr>
        <w:pStyle w:val="Nivel2"/>
        <w:spacing w:afterLines="120" w:after="288" w:line="312" w:lineRule="auto"/>
        <w:ind w:firstLine="709"/>
      </w:pPr>
      <w:r w:rsidRPr="00F94CA6">
        <w:t xml:space="preserve">O pagamento será efetuado no prazo de até 05 (cinco) dias úteis contados da finalização da liquidação da despesa, nos termos da </w:t>
      </w:r>
      <w:hyperlink r:id="rId9" w:history="1">
        <w:r w:rsidRPr="00F94CA6">
          <w:rPr>
            <w:rStyle w:val="Hyperlink"/>
          </w:rPr>
          <w:t>Instrução Normativa SEGES/ME nº 77, de 2022</w:t>
        </w:r>
      </w:hyperlink>
      <w:r w:rsidRPr="00F94CA6">
        <w:t>.</w:t>
      </w:r>
    </w:p>
    <w:p w14:paraId="798C460B"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No caso de atraso pelo Contratante, os valores devidos ao contratado serão atualizados monetariamente entre o termo final do prazo de pagamento até a data de sua efetiva realização, mediante aplicação do índice </w:t>
      </w:r>
      <w:r w:rsidRPr="00F94CA6">
        <w:rPr>
          <w:color w:val="auto"/>
          <w:lang w:eastAsia="en-US"/>
        </w:rPr>
        <w:t>INPC</w:t>
      </w:r>
      <w:r w:rsidRPr="00F94CA6">
        <w:rPr>
          <w:lang w:eastAsia="en-US"/>
        </w:rPr>
        <w:t xml:space="preserve"> de correção monetária, que será calculado por dia de atraso.</w:t>
      </w:r>
    </w:p>
    <w:p w14:paraId="1567FC4D"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Forma de pagamento</w:t>
      </w:r>
    </w:p>
    <w:p w14:paraId="5146C374" w14:textId="77777777" w:rsidR="00470C3F" w:rsidRPr="00F94CA6" w:rsidRDefault="00470C3F" w:rsidP="00470C3F">
      <w:pPr>
        <w:pStyle w:val="Nivel2"/>
        <w:spacing w:afterLines="120" w:after="288" w:line="312" w:lineRule="auto"/>
        <w:ind w:firstLine="709"/>
        <w:rPr>
          <w:lang w:eastAsia="en-US"/>
        </w:rPr>
      </w:pPr>
      <w:r w:rsidRPr="00F94CA6">
        <w:rPr>
          <w:lang w:eastAsia="en-US"/>
        </w:rPr>
        <w:t>O pagamento será realizado por meio de ordem bancária, para crédito em banco, agência e conta corrente indicados pelo contratado.</w:t>
      </w:r>
    </w:p>
    <w:p w14:paraId="22C51CCC" w14:textId="77777777" w:rsidR="00470C3F" w:rsidRPr="00F94CA6" w:rsidRDefault="00470C3F" w:rsidP="00470C3F">
      <w:pPr>
        <w:pStyle w:val="Nivel2"/>
        <w:spacing w:afterLines="120" w:after="288" w:line="312" w:lineRule="auto"/>
        <w:ind w:firstLine="709"/>
        <w:rPr>
          <w:lang w:eastAsia="en-US"/>
        </w:rPr>
      </w:pPr>
      <w:r w:rsidRPr="00F94CA6">
        <w:rPr>
          <w:lang w:eastAsia="en-US"/>
        </w:rPr>
        <w:t>Será considerada data do pagamento o dia em que constar como emitida a ordem bancária para pagamento.</w:t>
      </w:r>
    </w:p>
    <w:p w14:paraId="7EEE87E9" w14:textId="77777777" w:rsidR="00470C3F" w:rsidRPr="00F94CA6" w:rsidRDefault="00470C3F" w:rsidP="00470C3F">
      <w:pPr>
        <w:pStyle w:val="Nivel2"/>
        <w:spacing w:afterLines="120" w:after="288" w:line="312" w:lineRule="auto"/>
        <w:ind w:firstLine="709"/>
        <w:rPr>
          <w:lang w:eastAsia="en-US"/>
        </w:rPr>
      </w:pPr>
      <w:r w:rsidRPr="00F94CA6">
        <w:rPr>
          <w:lang w:eastAsia="en-US"/>
        </w:rPr>
        <w:t>Quando do pagamento, será efetuada a retenção tributária prevista na legislação aplicável.</w:t>
      </w:r>
    </w:p>
    <w:p w14:paraId="1FE0F2A1" w14:textId="77777777" w:rsidR="00470C3F" w:rsidRPr="00F94CA6" w:rsidRDefault="00470C3F" w:rsidP="00470C3F">
      <w:pPr>
        <w:pStyle w:val="Nivel01"/>
        <w:spacing w:before="120" w:afterLines="120" w:after="288" w:line="312" w:lineRule="auto"/>
        <w:ind w:left="357" w:hanging="357"/>
      </w:pPr>
      <w:r w:rsidRPr="00F94CA6">
        <w:t>FORMA E CRITÉRIOS DE SELEÇÃO DO FORNECEDOR</w:t>
      </w:r>
    </w:p>
    <w:p w14:paraId="13C8BD11" w14:textId="77777777" w:rsidR="00470C3F" w:rsidRPr="00F94CA6" w:rsidRDefault="00470C3F" w:rsidP="00470C3F">
      <w:pPr>
        <w:pStyle w:val="Nvel1-SemNum"/>
        <w:spacing w:before="120" w:afterLines="120" w:after="288" w:line="312" w:lineRule="auto"/>
        <w:rPr>
          <w:color w:val="auto"/>
          <w:highlight w:val="yellow"/>
        </w:rPr>
      </w:pPr>
      <w:r w:rsidRPr="00F94CA6">
        <w:rPr>
          <w:color w:val="auto"/>
          <w:lang w:eastAsia="en-US"/>
        </w:rPr>
        <w:t>Forma de seleção e critério de julgamento da proposta</w:t>
      </w:r>
    </w:p>
    <w:p w14:paraId="1709FFF5" w14:textId="6BB516FC" w:rsidR="00470C3F" w:rsidRPr="00A96273" w:rsidRDefault="00470C3F" w:rsidP="00470C3F">
      <w:pPr>
        <w:pStyle w:val="Nivel2"/>
        <w:spacing w:afterLines="120" w:after="288" w:line="312" w:lineRule="auto"/>
        <w:ind w:firstLine="709"/>
      </w:pPr>
      <w:r w:rsidRPr="00F94CA6">
        <w:rPr>
          <w:rFonts w:eastAsia="Arial"/>
        </w:rPr>
        <w:t xml:space="preserve">O fornecedor será selecionado por meio da realização de procedimento de análise das propostas que deverão ser encaminhadas no e-mail: </w:t>
      </w:r>
      <w:hyperlink r:id="rId10" w:history="1">
        <w:r w:rsidRPr="00F94CA6">
          <w:rPr>
            <w:rStyle w:val="Hyperlink"/>
            <w:rFonts w:eastAsia="Arial"/>
          </w:rPr>
          <w:t>licitacao@platina.sp.gov.br</w:t>
        </w:r>
      </w:hyperlink>
      <w:r w:rsidRPr="00F94CA6">
        <w:rPr>
          <w:rFonts w:eastAsia="Arial"/>
        </w:rPr>
        <w:t xml:space="preserve"> ou protocoladas presencialmente junto a Prefeitura Municipal de Platina, estabelecida na Rua João de Souza Martins, nº577 – Centro, do município de Platina/SP, com adoção do critério de julgamento pelo </w:t>
      </w:r>
      <w:r w:rsidRPr="00F94CA6">
        <w:rPr>
          <w:rFonts w:eastAsia="Arial"/>
          <w:b/>
          <w:bCs/>
          <w:color w:val="auto"/>
        </w:rPr>
        <w:t>MENOR PREÇO</w:t>
      </w:r>
      <w:r>
        <w:rPr>
          <w:rFonts w:eastAsia="Arial"/>
          <w:b/>
          <w:bCs/>
          <w:color w:val="auto"/>
        </w:rPr>
        <w:t xml:space="preserve"> </w:t>
      </w:r>
      <w:r w:rsidR="00C91049">
        <w:rPr>
          <w:rFonts w:eastAsia="Arial"/>
          <w:b/>
          <w:bCs/>
          <w:color w:val="auto"/>
        </w:rPr>
        <w:t>POR ITEM</w:t>
      </w:r>
      <w:r w:rsidRPr="00F94CA6">
        <w:rPr>
          <w:rFonts w:eastAsia="Arial"/>
          <w:b/>
          <w:bCs/>
          <w:color w:val="auto"/>
        </w:rPr>
        <w:t xml:space="preserve">. </w:t>
      </w:r>
    </w:p>
    <w:p w14:paraId="75AD181E" w14:textId="52786354" w:rsidR="00470C3F" w:rsidRPr="002F0CAA" w:rsidRDefault="00470C3F" w:rsidP="00470C3F">
      <w:pPr>
        <w:pStyle w:val="Nivel2"/>
        <w:ind w:firstLine="709"/>
        <w:rPr>
          <w:b/>
          <w:bCs/>
        </w:rPr>
      </w:pPr>
      <w:r w:rsidRPr="0097291E">
        <w:rPr>
          <w:b/>
          <w:bCs/>
        </w:rPr>
        <w:t>As propostas juntamente com os documentos de habilitação deverão ser encaminhas na forma descrita no item 3.1</w:t>
      </w:r>
      <w:r w:rsidRPr="00A96273">
        <w:t xml:space="preserve"> a partir do dia </w:t>
      </w:r>
      <w:r w:rsidR="00031DB0">
        <w:rPr>
          <w:b/>
          <w:bCs/>
        </w:rPr>
        <w:t>05</w:t>
      </w:r>
      <w:r w:rsidR="00CA77AF">
        <w:rPr>
          <w:b/>
          <w:bCs/>
        </w:rPr>
        <w:t>/</w:t>
      </w:r>
      <w:r w:rsidR="0097291E">
        <w:rPr>
          <w:b/>
          <w:bCs/>
        </w:rPr>
        <w:t>0</w:t>
      </w:r>
      <w:r w:rsidR="00031DB0">
        <w:rPr>
          <w:b/>
          <w:bCs/>
        </w:rPr>
        <w:t>2</w:t>
      </w:r>
      <w:r w:rsidRPr="00E2150D">
        <w:rPr>
          <w:b/>
          <w:bCs/>
        </w:rPr>
        <w:t>/202</w:t>
      </w:r>
      <w:r w:rsidR="0097291E">
        <w:rPr>
          <w:b/>
          <w:bCs/>
        </w:rPr>
        <w:t>4</w:t>
      </w:r>
      <w:r w:rsidRPr="00A96273">
        <w:t xml:space="preserve"> no horário de expediente da Prefeitura Municipal de Platina, ou seja, das 07h30min às 11h30min e das 13h00min às 16h00min. O encerramento ocorrerá em </w:t>
      </w:r>
      <w:r w:rsidR="00455058">
        <w:rPr>
          <w:b/>
          <w:bCs/>
        </w:rPr>
        <w:t>0</w:t>
      </w:r>
      <w:r w:rsidR="00031DB0">
        <w:rPr>
          <w:b/>
          <w:bCs/>
        </w:rPr>
        <w:t>8</w:t>
      </w:r>
      <w:r w:rsidRPr="00E2150D">
        <w:rPr>
          <w:b/>
          <w:bCs/>
        </w:rPr>
        <w:t>/</w:t>
      </w:r>
      <w:r w:rsidR="0097291E">
        <w:rPr>
          <w:b/>
          <w:bCs/>
        </w:rPr>
        <w:t>0</w:t>
      </w:r>
      <w:r w:rsidR="00455058">
        <w:rPr>
          <w:b/>
          <w:bCs/>
        </w:rPr>
        <w:t>2</w:t>
      </w:r>
      <w:r w:rsidRPr="00E2150D">
        <w:rPr>
          <w:b/>
          <w:bCs/>
        </w:rPr>
        <w:t>/202</w:t>
      </w:r>
      <w:r w:rsidR="0097291E">
        <w:rPr>
          <w:b/>
          <w:bCs/>
        </w:rPr>
        <w:t>4</w:t>
      </w:r>
      <w:r w:rsidRPr="00A96273">
        <w:t xml:space="preserve"> </w:t>
      </w:r>
      <w:r w:rsidRPr="002F0CAA">
        <w:rPr>
          <w:b/>
          <w:bCs/>
        </w:rPr>
        <w:t>às 16h00min.</w:t>
      </w:r>
    </w:p>
    <w:p w14:paraId="0C8326FF" w14:textId="77777777" w:rsidR="00470C3F" w:rsidRDefault="00470C3F" w:rsidP="00470C3F">
      <w:pPr>
        <w:pStyle w:val="Nivel2"/>
        <w:spacing w:afterLines="120" w:after="288" w:line="312" w:lineRule="auto"/>
        <w:ind w:firstLine="709"/>
      </w:pPr>
      <w:r w:rsidRPr="00F94CA6">
        <w:t>Serão automaticamente desclassificadas as propostas que não atenderem as descrições contidas neste termo.</w:t>
      </w:r>
    </w:p>
    <w:p w14:paraId="1E7BADED" w14:textId="77777777" w:rsidR="00470C3F" w:rsidRPr="00E2150D" w:rsidRDefault="00470C3F" w:rsidP="00470C3F">
      <w:pPr>
        <w:pStyle w:val="Nivel2"/>
        <w:spacing w:afterLines="120" w:after="288" w:line="312" w:lineRule="auto"/>
        <w:ind w:firstLine="709"/>
      </w:pPr>
      <w:r w:rsidRPr="00E2150D">
        <w:t>O julgamento da proposta será realizado por agente de contratação e pela equipe de apoio designada pela autoridade competente.</w:t>
      </w:r>
    </w:p>
    <w:p w14:paraId="09CC13CD" w14:textId="77777777" w:rsidR="00470C3F" w:rsidRPr="00F94CA6" w:rsidRDefault="00470C3F" w:rsidP="00470C3F">
      <w:pPr>
        <w:pStyle w:val="Nvel1-SemNum"/>
        <w:spacing w:before="120" w:afterLines="120" w:after="288" w:line="312" w:lineRule="auto"/>
        <w:rPr>
          <w:color w:val="auto"/>
        </w:rPr>
      </w:pPr>
      <w:r w:rsidRPr="00F94CA6">
        <w:rPr>
          <w:color w:val="auto"/>
          <w:lang w:eastAsia="en-US"/>
        </w:rPr>
        <w:t>Exigências de habilitação</w:t>
      </w:r>
    </w:p>
    <w:p w14:paraId="75204383" w14:textId="77777777" w:rsidR="00470C3F" w:rsidRPr="00F94CA6" w:rsidRDefault="00470C3F" w:rsidP="00470C3F">
      <w:pPr>
        <w:pStyle w:val="Nivel2"/>
        <w:spacing w:afterLines="120" w:after="288" w:line="312" w:lineRule="auto"/>
        <w:ind w:firstLine="709"/>
      </w:pPr>
      <w:r w:rsidRPr="00F94CA6">
        <w:t>Para fins de habilitação, deverá o licitante comprovar os seguintes requisitos:</w:t>
      </w:r>
    </w:p>
    <w:p w14:paraId="71CAE096"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jurídica</w:t>
      </w:r>
    </w:p>
    <w:p w14:paraId="0F16DF32" w14:textId="77777777" w:rsidR="00470C3F" w:rsidRPr="00F94CA6" w:rsidRDefault="00470C3F" w:rsidP="00470C3F">
      <w:pPr>
        <w:pStyle w:val="Nivel2"/>
        <w:spacing w:afterLines="120" w:after="288" w:line="312" w:lineRule="auto"/>
        <w:ind w:firstLine="709"/>
      </w:pPr>
      <w:r w:rsidRPr="00F94CA6">
        <w:rPr>
          <w:b/>
          <w:bCs/>
        </w:rPr>
        <w:t>Empresário individual:</w:t>
      </w:r>
      <w:r w:rsidRPr="00F94CA6">
        <w:t xml:space="preserve"> inscrição no Registro Público de Empresas Mercantis, a cargo da Junta Comercial da respectiva sede; </w:t>
      </w:r>
    </w:p>
    <w:p w14:paraId="7B7D28A6" w14:textId="77777777" w:rsidR="00470C3F" w:rsidRPr="00F94CA6" w:rsidRDefault="00470C3F" w:rsidP="00470C3F">
      <w:pPr>
        <w:pStyle w:val="Nivel2"/>
        <w:spacing w:afterLines="120" w:after="288" w:line="312" w:lineRule="auto"/>
        <w:ind w:firstLine="709"/>
      </w:pPr>
      <w:r w:rsidRPr="00F94CA6">
        <w:rPr>
          <w:b/>
          <w:bCs/>
        </w:rPr>
        <w:t>Microempreendedor Individual - MEI:</w:t>
      </w:r>
      <w:r w:rsidRPr="00F94CA6">
        <w:t xml:space="preserve"> Certificado da Condição de Microempreendedor Individual - CCMEI, cuja aceitação ficará condicionada à verificação da autenticidade no sítio </w:t>
      </w:r>
      <w:hyperlink r:id="rId11" w:history="1">
        <w:r w:rsidRPr="00F94CA6">
          <w:rPr>
            <w:rStyle w:val="Hyperlink"/>
          </w:rPr>
          <w:t>https://www.gov.br/empresas-e-negocios/pt-br/empreendedor</w:t>
        </w:r>
      </w:hyperlink>
      <w:r w:rsidRPr="00F94CA6">
        <w:t xml:space="preserve">; </w:t>
      </w:r>
    </w:p>
    <w:p w14:paraId="0B8D5DF2" w14:textId="77777777" w:rsidR="00470C3F" w:rsidRPr="00F94CA6" w:rsidRDefault="00470C3F" w:rsidP="00470C3F">
      <w:pPr>
        <w:pStyle w:val="Nivel2"/>
        <w:spacing w:afterLines="120" w:after="288" w:line="312" w:lineRule="auto"/>
        <w:ind w:firstLine="709"/>
      </w:pPr>
      <w:r w:rsidRPr="00F94CA6">
        <w:rPr>
          <w:b/>
          <w:bCs/>
        </w:rPr>
        <w:t>Sociedade empresária, sociedade limitada unipessoal – SLU ou sociedade identificada como empresa individual de responsabilidade limitada - EIRELI:</w:t>
      </w:r>
      <w:r w:rsidRPr="00F94CA6">
        <w:t xml:space="preserve"> inscrição do ato constitutivo, estatuto ou contrato social no Registro Público de Empresas Mercantis, a cargo da Junta Comercial da respectiva sede, acompanhada de documento comprobatório de seus administradores;</w:t>
      </w:r>
    </w:p>
    <w:p w14:paraId="4959C748" w14:textId="77777777" w:rsidR="00470C3F" w:rsidRPr="00F94CA6" w:rsidRDefault="00470C3F" w:rsidP="00470C3F">
      <w:pPr>
        <w:pStyle w:val="Nivel2"/>
        <w:spacing w:afterLines="120" w:after="288" w:line="312" w:lineRule="auto"/>
        <w:ind w:firstLine="709"/>
      </w:pPr>
      <w:r w:rsidRPr="00F94CA6">
        <w:rPr>
          <w:b/>
          <w:bCs/>
        </w:rPr>
        <w:t>Sociedade empresária estrangeira:</w:t>
      </w:r>
      <w:r w:rsidRPr="00F94CA6">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F94CA6">
          <w:rPr>
            <w:rStyle w:val="Hyperlink"/>
          </w:rPr>
          <w:t>Normativa DREI/ME n.º 77, de 18 de março de 2020</w:t>
        </w:r>
      </w:hyperlink>
      <w:r w:rsidRPr="00F94CA6">
        <w:t>.</w:t>
      </w:r>
    </w:p>
    <w:p w14:paraId="143F021B" w14:textId="77777777" w:rsidR="00470C3F" w:rsidRPr="00F94CA6" w:rsidRDefault="00470C3F" w:rsidP="00470C3F">
      <w:pPr>
        <w:pStyle w:val="Nivel2"/>
        <w:spacing w:afterLines="120" w:after="288" w:line="312" w:lineRule="auto"/>
        <w:ind w:firstLine="709"/>
      </w:pPr>
      <w:r w:rsidRPr="00F94CA6">
        <w:rPr>
          <w:b/>
          <w:bCs/>
        </w:rPr>
        <w:t xml:space="preserve">Sociedade simples: </w:t>
      </w:r>
      <w:r w:rsidRPr="00F94CA6">
        <w:t>inscrição do ato constitutivo no Registro Civil de Pessoas Jurídicas do local de sua sede, acompanhada de documento comprobatório de seus administradores;</w:t>
      </w:r>
    </w:p>
    <w:p w14:paraId="50407D54" w14:textId="77777777" w:rsidR="00470C3F" w:rsidRPr="00F94CA6" w:rsidRDefault="00470C3F" w:rsidP="00470C3F">
      <w:pPr>
        <w:pStyle w:val="Nivel2"/>
        <w:spacing w:afterLines="120" w:after="288" w:line="312" w:lineRule="auto"/>
        <w:ind w:firstLine="709"/>
      </w:pPr>
      <w:r w:rsidRPr="00F94CA6">
        <w:rPr>
          <w:b/>
          <w:bCs/>
        </w:rPr>
        <w:t>Filial, sucursal ou agência de sociedade simples ou empresária:</w:t>
      </w:r>
      <w:r w:rsidRPr="00F94CA6">
        <w:t xml:space="preserve"> inscrição do ato constitutivo da filial, sucursal ou agência da sociedade simples ou empresária, respectivamente, no Registro Civil das Pessoas Jurídicas ou no Registro Público de Empresas </w:t>
      </w:r>
      <w:bookmarkStart w:id="5" w:name="_Int_ySfCXwr4"/>
      <w:r w:rsidRPr="00F94CA6">
        <w:t>Mercantis onde</w:t>
      </w:r>
      <w:bookmarkEnd w:id="5"/>
      <w:r w:rsidRPr="00F94CA6">
        <w:t xml:space="preserve"> opera, com averbação no Registro onde tem sede a matriz</w:t>
      </w:r>
      <w:r>
        <w:t>.</w:t>
      </w:r>
    </w:p>
    <w:p w14:paraId="5514F035" w14:textId="77777777" w:rsidR="00470C3F" w:rsidRPr="00F94CA6" w:rsidRDefault="00470C3F" w:rsidP="00470C3F">
      <w:pPr>
        <w:pStyle w:val="Nivel2"/>
        <w:spacing w:afterLines="120" w:after="288" w:line="312" w:lineRule="auto"/>
        <w:ind w:firstLine="709"/>
      </w:pPr>
      <w:r w:rsidRPr="00F94CA6">
        <w:t>Os documentos apresentados deverão estar acompanhados de todas as alterações ou da consolidação respectiva.</w:t>
      </w:r>
    </w:p>
    <w:p w14:paraId="1F50024A"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fiscal, social e trabalhista</w:t>
      </w:r>
    </w:p>
    <w:p w14:paraId="5B748CF9" w14:textId="77777777" w:rsidR="00470C3F" w:rsidRPr="00F94CA6" w:rsidRDefault="00470C3F" w:rsidP="00470C3F">
      <w:pPr>
        <w:pStyle w:val="Nivel2"/>
        <w:spacing w:afterLines="120" w:after="288" w:line="312" w:lineRule="auto"/>
        <w:ind w:firstLine="709"/>
      </w:pPr>
      <w:r w:rsidRPr="00F94CA6">
        <w:t>Prova de inscrição no Cadastro Nacional de Pessoas Jurídicas ou no Cadastro de Pessoas Físicas, conforme o caso;</w:t>
      </w:r>
    </w:p>
    <w:p w14:paraId="21512039" w14:textId="77777777" w:rsidR="00470C3F" w:rsidRPr="00F94CA6" w:rsidRDefault="00470C3F" w:rsidP="00470C3F">
      <w:pPr>
        <w:pStyle w:val="Nivel2"/>
        <w:spacing w:afterLines="120" w:after="288" w:line="312" w:lineRule="auto"/>
        <w:ind w:firstLine="709"/>
      </w:pPr>
      <w:r w:rsidRPr="00F94CA6">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04DF689" w14:textId="77777777" w:rsidR="00470C3F" w:rsidRPr="00F94CA6" w:rsidRDefault="00470C3F" w:rsidP="00470C3F">
      <w:pPr>
        <w:pStyle w:val="Nivel2"/>
        <w:spacing w:afterLines="120" w:after="288" w:line="312" w:lineRule="auto"/>
        <w:ind w:firstLine="709"/>
      </w:pPr>
      <w:r w:rsidRPr="00F94CA6">
        <w:t>Prova de regularidade com o Fundo de Garantia do Tempo de Serviço (FGTS);</w:t>
      </w:r>
    </w:p>
    <w:p w14:paraId="09F7B8B8" w14:textId="77777777" w:rsidR="00470C3F" w:rsidRPr="00F94CA6" w:rsidRDefault="00470C3F" w:rsidP="00470C3F">
      <w:pPr>
        <w:pStyle w:val="Nivel2"/>
        <w:spacing w:afterLines="120" w:after="288" w:line="312" w:lineRule="auto"/>
        <w:ind w:firstLine="709"/>
      </w:pPr>
      <w:r w:rsidRPr="00F94CA6">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F76213D" w14:textId="77777777" w:rsidR="00470C3F" w:rsidRPr="00F94CA6" w:rsidRDefault="00470C3F" w:rsidP="00470C3F">
      <w:pPr>
        <w:pStyle w:val="Nivel2"/>
        <w:spacing w:afterLines="120" w:after="288" w:line="312" w:lineRule="auto"/>
        <w:ind w:firstLine="709"/>
      </w:pPr>
      <w:r w:rsidRPr="00F94CA6">
        <w:t xml:space="preserve">Prova de inscrição no cadastro de </w:t>
      </w:r>
      <w:r w:rsidRPr="00F94CA6">
        <w:rPr>
          <w:color w:val="auto"/>
        </w:rPr>
        <w:t xml:space="preserve">contribuintes Estadual e Municipal </w:t>
      </w:r>
      <w:r w:rsidRPr="00F94CA6">
        <w:t xml:space="preserve">relativo ao domicílio ou sede do fornecedor, pertinente ao seu ramo de atividade e compatível com o objeto contratual; </w:t>
      </w:r>
    </w:p>
    <w:p w14:paraId="71E61C6A" w14:textId="77777777" w:rsidR="00470C3F" w:rsidRPr="00F94CA6" w:rsidRDefault="00470C3F" w:rsidP="00470C3F">
      <w:pPr>
        <w:pStyle w:val="Nivel2"/>
        <w:spacing w:afterLines="120" w:after="288" w:line="312" w:lineRule="auto"/>
        <w:ind w:firstLine="709"/>
      </w:pPr>
      <w:r w:rsidRPr="00F94CA6">
        <w:t xml:space="preserve">Prova de regularidade com a Fazenda </w:t>
      </w:r>
      <w:r w:rsidRPr="00F94CA6">
        <w:rPr>
          <w:color w:val="auto"/>
        </w:rPr>
        <w:t xml:space="preserve">Estadual e Municipal </w:t>
      </w:r>
      <w:r w:rsidRPr="00F94CA6">
        <w:t>do domicílio ou sede do fornecedor, relativa à atividade em cujo exercício contrata ou concorre;</w:t>
      </w:r>
    </w:p>
    <w:p w14:paraId="23DD0712" w14:textId="77777777" w:rsidR="00470C3F" w:rsidRPr="00F94CA6" w:rsidRDefault="00470C3F" w:rsidP="00470C3F">
      <w:pPr>
        <w:pStyle w:val="Nivel2"/>
        <w:spacing w:afterLines="120" w:after="288" w:line="312" w:lineRule="auto"/>
        <w:ind w:firstLine="709"/>
      </w:pPr>
      <w:r w:rsidRPr="00F94CA6">
        <w:t xml:space="preserve">Caso o fornecedor seja considerado isento dos tributos </w:t>
      </w:r>
      <w:r w:rsidRPr="00F94CA6">
        <w:rPr>
          <w:color w:val="auto"/>
        </w:rPr>
        <w:t>Estadual e/ou Municipal</w:t>
      </w:r>
      <w:r w:rsidRPr="00F94CA6">
        <w:rPr>
          <w:color w:val="FF0000"/>
        </w:rPr>
        <w:t xml:space="preserve"> </w:t>
      </w:r>
      <w:r w:rsidRPr="00F94CA6">
        <w:t>relacionados ao objeto contratual, deverá comprovar tal condição mediante a apresentação de declaração da Fazenda respectiva do seu domicílio ou sede, ou outra equivalente, na forma da lei.</w:t>
      </w:r>
    </w:p>
    <w:p w14:paraId="7164FB0D" w14:textId="77777777" w:rsidR="00470C3F" w:rsidRPr="00F94CA6" w:rsidRDefault="00470C3F" w:rsidP="00470C3F">
      <w:pPr>
        <w:pStyle w:val="Nivel2"/>
        <w:spacing w:afterLines="120" w:after="288" w:line="312" w:lineRule="auto"/>
        <w:ind w:firstLine="709"/>
      </w:pPr>
      <w:r w:rsidRPr="00F94CA6">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A0026CC" w14:textId="77777777" w:rsidR="00470C3F" w:rsidRPr="00F94CA6" w:rsidRDefault="00470C3F" w:rsidP="00470C3F">
      <w:pPr>
        <w:pStyle w:val="Nvel1-SemNum"/>
        <w:spacing w:before="120" w:afterLines="120" w:after="288" w:line="312" w:lineRule="auto"/>
        <w:ind w:left="0" w:firstLine="567"/>
        <w:rPr>
          <w:color w:val="auto"/>
          <w:lang w:eastAsia="zh-CN" w:bidi="hi-IN"/>
        </w:rPr>
      </w:pPr>
      <w:r w:rsidRPr="00F94CA6">
        <w:rPr>
          <w:color w:val="auto"/>
          <w:lang w:eastAsia="zh-CN" w:bidi="hi-IN"/>
        </w:rPr>
        <w:t>Qualificação Econômico-Financeira</w:t>
      </w:r>
    </w:p>
    <w:p w14:paraId="02DD2A5E" w14:textId="77777777" w:rsidR="00470C3F" w:rsidRPr="00F94CA6" w:rsidRDefault="00470C3F" w:rsidP="00470C3F">
      <w:pPr>
        <w:pStyle w:val="Nivel2"/>
        <w:spacing w:afterLines="120" w:after="288" w:line="312" w:lineRule="auto"/>
        <w:ind w:firstLine="709"/>
      </w:pPr>
      <w:r w:rsidRPr="00F94CA6">
        <w:t xml:space="preserve">Certidão negativa de falência expedida pelo distribuidor da sede do fornecedor - </w:t>
      </w:r>
      <w:hyperlink r:id="rId13" w:anchor="art69" w:history="1">
        <w:r w:rsidRPr="00F94CA6">
          <w:rPr>
            <w:rStyle w:val="Hyperlink"/>
          </w:rPr>
          <w:t>Lei nº 14.133, de 2021, art. 69, caput, inciso II</w:t>
        </w:r>
      </w:hyperlink>
      <w:r w:rsidRPr="00F94CA6">
        <w:t>);</w:t>
      </w:r>
    </w:p>
    <w:p w14:paraId="79AF0BD9" w14:textId="77777777" w:rsidR="00470C3F" w:rsidRPr="00F94CA6" w:rsidRDefault="00470C3F" w:rsidP="00470C3F">
      <w:pPr>
        <w:pStyle w:val="Nivel2"/>
        <w:numPr>
          <w:ilvl w:val="0"/>
          <w:numId w:val="0"/>
        </w:numPr>
        <w:spacing w:afterLines="120" w:after="288" w:line="312" w:lineRule="auto"/>
        <w:ind w:left="709"/>
        <w:rPr>
          <w:b/>
          <w:bCs/>
        </w:rPr>
      </w:pPr>
      <w:r w:rsidRPr="00F94CA6">
        <w:rPr>
          <w:b/>
          <w:bCs/>
        </w:rPr>
        <w:t>Da análise dos documentos e julgamento:</w:t>
      </w:r>
    </w:p>
    <w:p w14:paraId="4B666A69" w14:textId="77777777" w:rsidR="00470C3F" w:rsidRPr="00F94CA6" w:rsidRDefault="00470C3F" w:rsidP="00470C3F">
      <w:pPr>
        <w:pStyle w:val="Nivel2"/>
        <w:ind w:firstLine="709"/>
      </w:pPr>
      <w:r w:rsidRPr="00F94CA6">
        <w:t>Após habilitada a proposta, será realizada a análise dos documentos supramencionados</w:t>
      </w:r>
      <w:r>
        <w:t>.</w:t>
      </w:r>
      <w:r w:rsidRPr="00F94CA6">
        <w:t xml:space="preserve"> </w:t>
      </w:r>
    </w:p>
    <w:p w14:paraId="330D222D" w14:textId="77777777" w:rsidR="00470C3F" w:rsidRPr="00F94CA6" w:rsidRDefault="00470C3F" w:rsidP="00470C3F">
      <w:pPr>
        <w:pStyle w:val="Nivel2"/>
        <w:ind w:firstLine="709"/>
      </w:pPr>
      <w:r w:rsidRPr="00F94CA6">
        <w:t xml:space="preserve">Serão desclassificadas as empresas que desatenderem qualquer das exigências deste termo. </w:t>
      </w:r>
    </w:p>
    <w:p w14:paraId="19E4DEA2" w14:textId="34AD6A91" w:rsidR="00470C3F" w:rsidRPr="00F94CA6" w:rsidRDefault="00470C3F" w:rsidP="00470C3F">
      <w:pPr>
        <w:pStyle w:val="Nivel2"/>
        <w:ind w:firstLine="709"/>
        <w:rPr>
          <w:rFonts w:eastAsiaTheme="majorEastAsia"/>
          <w:b/>
          <w:bCs/>
          <w:color w:val="auto"/>
        </w:rPr>
      </w:pPr>
      <w:r w:rsidRPr="00F94CA6">
        <w:t xml:space="preserve">Havendo alguma restrição na comprovação da regularidade fiscal e trabalhista, </w:t>
      </w:r>
      <w:r w:rsidRPr="00F94CA6">
        <w:rPr>
          <w:u w:val="single"/>
        </w:rPr>
        <w:t>no caso das microempresa e empresas de pequeno porte</w:t>
      </w:r>
      <w:r w:rsidRPr="00F94CA6">
        <w:t xml:space="preserve">, será assegurado o prazo de </w:t>
      </w:r>
      <w:r w:rsidR="00CA77AF">
        <w:t>05 (</w:t>
      </w:r>
      <w:r w:rsidRPr="00F94CA6">
        <w:t>cinco</w:t>
      </w:r>
      <w:r w:rsidR="00CA77AF">
        <w:t>)</w:t>
      </w:r>
      <w:r w:rsidRPr="00F94CA6">
        <w:t xml:space="preserve">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7C3DAEDC" w14:textId="77777777" w:rsidR="00470C3F" w:rsidRPr="00F94CA6" w:rsidRDefault="00470C3F" w:rsidP="00470C3F">
      <w:pPr>
        <w:pStyle w:val="Nivel01"/>
        <w:spacing w:before="120" w:afterLines="120" w:after="288" w:line="312" w:lineRule="auto"/>
      </w:pPr>
      <w:r w:rsidRPr="00F94CA6">
        <w:t>ADEQUAÇÃO ORÇAMENTÁRIA</w:t>
      </w:r>
    </w:p>
    <w:p w14:paraId="656A2F19" w14:textId="77777777" w:rsidR="00470C3F" w:rsidRPr="00F94CA6" w:rsidRDefault="00470C3F" w:rsidP="00470C3F">
      <w:pPr>
        <w:pStyle w:val="Nivel2"/>
        <w:spacing w:afterLines="120" w:after="288" w:line="312" w:lineRule="auto"/>
        <w:ind w:firstLine="709"/>
      </w:pPr>
      <w:r w:rsidRPr="00F94CA6">
        <w:rPr>
          <w:rFonts w:eastAsia="Arial"/>
        </w:rPr>
        <w:t>As despesas decorrentes da presente contratação correrão à conta de recursos específicos consignados na Lei Orçamentária Anual.</w:t>
      </w:r>
    </w:p>
    <w:p w14:paraId="359DB19E" w14:textId="77777777" w:rsidR="00470C3F" w:rsidRPr="00F94CA6" w:rsidRDefault="00470C3F" w:rsidP="00470C3F">
      <w:pPr>
        <w:pStyle w:val="Nivel2"/>
        <w:spacing w:afterLines="120" w:after="288" w:line="312" w:lineRule="auto"/>
        <w:ind w:firstLine="709"/>
      </w:pPr>
      <w:r w:rsidRPr="00F94CA6">
        <w:t>A contratação será atendida pela seguinte dotação:</w:t>
      </w:r>
    </w:p>
    <w:p w14:paraId="5FEB4EA8" w14:textId="77777777" w:rsidR="00AA380D" w:rsidRPr="00ED165B" w:rsidRDefault="00AA380D" w:rsidP="00AA380D">
      <w:pPr>
        <w:pStyle w:val="Nivel01"/>
        <w:numPr>
          <w:ilvl w:val="0"/>
          <w:numId w:val="0"/>
        </w:numPr>
        <w:ind w:left="360"/>
      </w:pPr>
      <w:r w:rsidRPr="00ED165B">
        <w:t>FR 01– 02.02.02.082410009.2.031000.3.3.90.30.00.00.00</w:t>
      </w:r>
    </w:p>
    <w:p w14:paraId="57162A3C" w14:textId="30237E04" w:rsidR="00AA380D" w:rsidRPr="00AA380D" w:rsidRDefault="00AA380D" w:rsidP="00AA380D">
      <w:pPr>
        <w:pStyle w:val="Nivel01"/>
        <w:numPr>
          <w:ilvl w:val="0"/>
          <w:numId w:val="0"/>
        </w:numPr>
        <w:ind w:left="360"/>
      </w:pPr>
      <w:r w:rsidRPr="00ED165B">
        <w:t>Despesa Principal: 82. Desdobrada: 1144</w:t>
      </w:r>
    </w:p>
    <w:p w14:paraId="085F2448" w14:textId="77777777" w:rsidR="00AA380D" w:rsidRPr="00ED165B" w:rsidRDefault="00AA380D" w:rsidP="00AA380D">
      <w:pPr>
        <w:pStyle w:val="Nivel01"/>
        <w:numPr>
          <w:ilvl w:val="0"/>
          <w:numId w:val="0"/>
        </w:numPr>
        <w:ind w:left="360"/>
      </w:pPr>
      <w:r w:rsidRPr="00ED165B">
        <w:t>FR 01– 02.0</w:t>
      </w:r>
      <w:r>
        <w:t>7</w:t>
      </w:r>
      <w:r w:rsidRPr="00ED165B">
        <w:t>.0</w:t>
      </w:r>
      <w:r>
        <w:t>6</w:t>
      </w:r>
      <w:r w:rsidRPr="00ED165B">
        <w:t>.</w:t>
      </w:r>
      <w:r>
        <w:t>123060018</w:t>
      </w:r>
      <w:r w:rsidRPr="00ED165B">
        <w:t>.2.0</w:t>
      </w:r>
      <w:r>
        <w:t>118000</w:t>
      </w:r>
      <w:r w:rsidRPr="00ED165B">
        <w:t>.3.3.90.30.00.00.00</w:t>
      </w:r>
    </w:p>
    <w:p w14:paraId="44FF8186" w14:textId="77777777" w:rsidR="00AA380D" w:rsidRPr="00ED165B" w:rsidRDefault="00AA380D" w:rsidP="00AA380D">
      <w:pPr>
        <w:pStyle w:val="Nivel01"/>
        <w:numPr>
          <w:ilvl w:val="0"/>
          <w:numId w:val="0"/>
        </w:numPr>
        <w:ind w:left="360"/>
      </w:pPr>
      <w:r w:rsidRPr="00ED165B">
        <w:t xml:space="preserve">Despesa Principal: </w:t>
      </w:r>
      <w:r>
        <w:t>255</w:t>
      </w:r>
      <w:r w:rsidRPr="00ED165B">
        <w:t>. Desdobrada: 11</w:t>
      </w:r>
      <w:r>
        <w:t>70</w:t>
      </w:r>
    </w:p>
    <w:p w14:paraId="4EBDC6B2" w14:textId="77777777" w:rsidR="00470C3F" w:rsidRPr="00F94CA6" w:rsidRDefault="00470C3F" w:rsidP="00470C3F">
      <w:pPr>
        <w:pStyle w:val="Nivel01"/>
        <w:rPr>
          <w:rFonts w:eastAsia="Arial"/>
        </w:rPr>
      </w:pPr>
      <w:r w:rsidRPr="00F94CA6">
        <w:rPr>
          <w:rFonts w:eastAsia="Arial"/>
        </w:rPr>
        <w:t>DA RATIFICAÇÃO</w:t>
      </w:r>
    </w:p>
    <w:p w14:paraId="617C6E5B" w14:textId="77777777" w:rsidR="00470C3F" w:rsidRPr="00F94CA6" w:rsidRDefault="00470C3F" w:rsidP="00470C3F">
      <w:pPr>
        <w:pStyle w:val="Nivel2"/>
        <w:ind w:firstLine="709"/>
      </w:pPr>
      <w:r w:rsidRPr="00F94CA6">
        <w:t>Encerrados os procedimentos de julgamento e habilitação, o processo será remetido a autoridade competente para ratificação.</w:t>
      </w:r>
    </w:p>
    <w:bookmarkEnd w:id="2"/>
    <w:p w14:paraId="44C33D8D" w14:textId="77777777" w:rsidR="00CD3249" w:rsidRDefault="00CD3249" w:rsidP="00470C3F">
      <w:pPr>
        <w:pStyle w:val="Nivel2"/>
        <w:numPr>
          <w:ilvl w:val="0"/>
          <w:numId w:val="0"/>
        </w:numPr>
        <w:spacing w:afterLines="120" w:after="288" w:line="312" w:lineRule="auto"/>
        <w:rPr>
          <w:color w:val="auto"/>
        </w:rPr>
      </w:pPr>
    </w:p>
    <w:p w14:paraId="7DA29523" w14:textId="24C56BBF" w:rsidR="00470C3F" w:rsidRPr="00F94CA6" w:rsidRDefault="00470C3F" w:rsidP="00470C3F">
      <w:pPr>
        <w:pStyle w:val="Nivel2"/>
        <w:numPr>
          <w:ilvl w:val="0"/>
          <w:numId w:val="0"/>
        </w:numPr>
        <w:spacing w:afterLines="120" w:after="288" w:line="312" w:lineRule="auto"/>
        <w:rPr>
          <w:i/>
          <w:iCs/>
          <w:color w:val="auto"/>
        </w:rPr>
      </w:pPr>
      <w:r w:rsidRPr="00F94CA6">
        <w:rPr>
          <w:color w:val="auto"/>
        </w:rPr>
        <w:t xml:space="preserve">Platina, </w:t>
      </w:r>
      <w:r w:rsidR="00455058">
        <w:rPr>
          <w:color w:val="auto"/>
        </w:rPr>
        <w:t>29</w:t>
      </w:r>
      <w:r w:rsidRPr="00F94CA6">
        <w:rPr>
          <w:color w:val="auto"/>
        </w:rPr>
        <w:t xml:space="preserve"> de </w:t>
      </w:r>
      <w:r w:rsidR="00455058">
        <w:rPr>
          <w:color w:val="auto"/>
        </w:rPr>
        <w:t>janei</w:t>
      </w:r>
      <w:r>
        <w:rPr>
          <w:color w:val="auto"/>
        </w:rPr>
        <w:t>ro</w:t>
      </w:r>
      <w:r w:rsidRPr="00F94CA6">
        <w:rPr>
          <w:color w:val="auto"/>
        </w:rPr>
        <w:t xml:space="preserve"> de 202</w:t>
      </w:r>
      <w:r w:rsidR="001A0331">
        <w:rPr>
          <w:color w:val="auto"/>
        </w:rPr>
        <w:t>4</w:t>
      </w:r>
      <w:r w:rsidRPr="00F94CA6">
        <w:rPr>
          <w:color w:val="auto"/>
        </w:rPr>
        <w:t>.</w:t>
      </w:r>
    </w:p>
    <w:p w14:paraId="6140581F" w14:textId="77777777" w:rsidR="00470C3F" w:rsidRPr="00F94CA6" w:rsidRDefault="00470C3F" w:rsidP="00CD3249">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Wagner Roberto de Lima</w:t>
      </w:r>
    </w:p>
    <w:p w14:paraId="7C819990" w14:textId="77777777" w:rsidR="00470C3F" w:rsidRPr="00F94CA6" w:rsidRDefault="00470C3F" w:rsidP="00CD3249">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Prefeito Municipal</w:t>
      </w:r>
    </w:p>
    <w:bookmarkEnd w:id="3"/>
    <w:p w14:paraId="12ED36A1" w14:textId="7BDE1995" w:rsidR="00470C3F" w:rsidRDefault="00470C3F" w:rsidP="00470C3F">
      <w:pPr>
        <w:spacing w:before="120" w:afterLines="120" w:after="288" w:line="240" w:lineRule="auto"/>
        <w:ind w:left="360"/>
        <w:jc w:val="center"/>
        <w:rPr>
          <w:rFonts w:ascii="Arial" w:hAnsi="Arial" w:cs="Arial"/>
        </w:rPr>
      </w:pPr>
    </w:p>
    <w:p w14:paraId="12887253" w14:textId="1796A41C" w:rsidR="00CA77AF" w:rsidRDefault="00CA77AF" w:rsidP="00470C3F">
      <w:pPr>
        <w:spacing w:before="120" w:afterLines="120" w:after="288" w:line="240" w:lineRule="auto"/>
        <w:ind w:left="360"/>
        <w:jc w:val="center"/>
        <w:rPr>
          <w:rFonts w:ascii="Arial" w:hAnsi="Arial" w:cs="Arial"/>
        </w:rPr>
      </w:pPr>
    </w:p>
    <w:p w14:paraId="0922845E" w14:textId="0C3CB47D" w:rsidR="00CA77AF" w:rsidRDefault="00CA77AF" w:rsidP="00470C3F">
      <w:pPr>
        <w:spacing w:before="120" w:afterLines="120" w:after="288" w:line="240" w:lineRule="auto"/>
        <w:ind w:left="360"/>
        <w:jc w:val="center"/>
        <w:rPr>
          <w:rFonts w:ascii="Arial" w:hAnsi="Arial" w:cs="Arial"/>
        </w:rPr>
      </w:pPr>
    </w:p>
    <w:p w14:paraId="0FE4C494" w14:textId="565618D6" w:rsidR="00CA77AF" w:rsidRDefault="00CA77AF" w:rsidP="00470C3F">
      <w:pPr>
        <w:spacing w:before="120" w:afterLines="120" w:after="288" w:line="240" w:lineRule="auto"/>
        <w:ind w:left="360"/>
        <w:jc w:val="center"/>
        <w:rPr>
          <w:rFonts w:ascii="Arial" w:hAnsi="Arial" w:cs="Arial"/>
        </w:rPr>
      </w:pPr>
    </w:p>
    <w:p w14:paraId="31558825" w14:textId="6F876973" w:rsidR="00470C3F" w:rsidRDefault="00470C3F" w:rsidP="0097291E">
      <w:pPr>
        <w:spacing w:before="120" w:afterLines="120" w:after="288" w:line="240" w:lineRule="auto"/>
        <w:rPr>
          <w:rFonts w:ascii="Arial" w:hAnsi="Arial" w:cs="Arial"/>
        </w:rPr>
      </w:pPr>
    </w:p>
    <w:p w14:paraId="1D4EF6B4" w14:textId="6F59AB50" w:rsidR="0097291E" w:rsidRDefault="0097291E" w:rsidP="0097291E">
      <w:pPr>
        <w:spacing w:before="120" w:afterLines="120" w:after="288" w:line="240" w:lineRule="auto"/>
        <w:rPr>
          <w:rFonts w:ascii="Arial" w:hAnsi="Arial" w:cs="Arial"/>
        </w:rPr>
      </w:pPr>
    </w:p>
    <w:p w14:paraId="5E0E0BB4" w14:textId="77777777" w:rsidR="00CD3249" w:rsidRDefault="00CD3249" w:rsidP="0097291E">
      <w:pPr>
        <w:spacing w:before="120" w:afterLines="120" w:after="288" w:line="240" w:lineRule="auto"/>
        <w:rPr>
          <w:rFonts w:ascii="Arial" w:hAnsi="Arial" w:cs="Arial"/>
        </w:rPr>
      </w:pPr>
    </w:p>
    <w:p w14:paraId="3954BC1F" w14:textId="77777777" w:rsidR="00470C3F" w:rsidRPr="00D56C94" w:rsidRDefault="00470C3F" w:rsidP="00E4760E">
      <w:pPr>
        <w:spacing w:before="120" w:afterLines="120" w:after="288" w:line="240" w:lineRule="auto"/>
        <w:ind w:left="360"/>
        <w:jc w:val="center"/>
        <w:rPr>
          <w:rFonts w:ascii="Arial" w:hAnsi="Arial" w:cs="Arial"/>
          <w:b/>
          <w:bCs/>
        </w:rPr>
      </w:pPr>
      <w:bookmarkStart w:id="6" w:name="_Hlk150522077"/>
      <w:r w:rsidRPr="00D56C94">
        <w:rPr>
          <w:rFonts w:ascii="Arial" w:hAnsi="Arial" w:cs="Arial"/>
          <w:b/>
          <w:bCs/>
        </w:rPr>
        <w:t>TERMO DE REFERÊNCIA</w:t>
      </w:r>
    </w:p>
    <w:p w14:paraId="3A9079E5" w14:textId="3422F2BC" w:rsidR="00E4760E" w:rsidRPr="00D56C94" w:rsidRDefault="00470C3F" w:rsidP="00C91049">
      <w:pPr>
        <w:pStyle w:val="PargrafodaLista"/>
        <w:numPr>
          <w:ilvl w:val="3"/>
          <w:numId w:val="6"/>
        </w:numPr>
        <w:autoSpaceDN/>
        <w:spacing w:before="120" w:afterLines="120" w:after="288"/>
        <w:ind w:left="0" w:right="-1" w:firstLine="0"/>
        <w:jc w:val="both"/>
        <w:rPr>
          <w:rFonts w:ascii="Arial" w:hAnsi="Arial" w:cs="Arial"/>
          <w:sz w:val="22"/>
          <w:szCs w:val="22"/>
        </w:rPr>
      </w:pPr>
      <w:r w:rsidRPr="00D56C94">
        <w:rPr>
          <w:rFonts w:ascii="Arial" w:hAnsi="Arial" w:cs="Arial"/>
          <w:b/>
          <w:bCs/>
          <w:sz w:val="22"/>
          <w:szCs w:val="22"/>
        </w:rPr>
        <w:t xml:space="preserve">OBJETO: </w:t>
      </w:r>
      <w:r w:rsidR="00C91049" w:rsidRPr="00BB1DEC">
        <w:rPr>
          <w:rFonts w:ascii="Arial" w:hAnsi="Arial" w:cs="Arial"/>
          <w:b/>
          <w:bCs/>
        </w:rPr>
        <w:t>Aquisição parcelada de gêneros alimentícios destinados a merenda escolar, realização de eventos e festividades das diversas secretarias do Município de Platina</w:t>
      </w:r>
      <w:r w:rsidR="00C91049">
        <w:rPr>
          <w:rFonts w:ascii="Arial" w:hAnsi="Arial" w:cs="Arial"/>
        </w:rPr>
        <w:t>.</w:t>
      </w:r>
      <w:r w:rsidR="00C61D78" w:rsidRPr="00D56C94">
        <w:rPr>
          <w:rFonts w:ascii="Arial" w:hAnsi="Arial" w:cs="Arial"/>
          <w:sz w:val="22"/>
          <w:szCs w:val="22"/>
        </w:rPr>
        <w:t xml:space="preserve">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992"/>
        <w:gridCol w:w="1134"/>
        <w:gridCol w:w="1134"/>
        <w:gridCol w:w="1134"/>
      </w:tblGrid>
      <w:tr w:rsidR="00CD3249" w:rsidRPr="00552A29" w14:paraId="70C86721" w14:textId="77777777" w:rsidTr="006A1030">
        <w:trPr>
          <w:trHeight w:val="543"/>
        </w:trPr>
        <w:tc>
          <w:tcPr>
            <w:tcW w:w="568" w:type="dxa"/>
            <w:vAlign w:val="center"/>
          </w:tcPr>
          <w:p w14:paraId="14457B22"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color w:val="000000" w:themeColor="text1"/>
                <w:sz w:val="14"/>
                <w:szCs w:val="14"/>
              </w:rPr>
              <w:t>Item</w:t>
            </w:r>
          </w:p>
        </w:tc>
        <w:tc>
          <w:tcPr>
            <w:tcW w:w="5528" w:type="dxa"/>
            <w:vAlign w:val="center"/>
          </w:tcPr>
          <w:p w14:paraId="48917488"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color w:val="000000" w:themeColor="text1"/>
                <w:sz w:val="14"/>
                <w:szCs w:val="14"/>
              </w:rPr>
              <w:t>Especificação</w:t>
            </w:r>
          </w:p>
        </w:tc>
        <w:tc>
          <w:tcPr>
            <w:tcW w:w="992" w:type="dxa"/>
            <w:vAlign w:val="center"/>
          </w:tcPr>
          <w:p w14:paraId="0F30738E" w14:textId="77777777" w:rsidR="00CD3249" w:rsidRPr="00552A29" w:rsidRDefault="00CD3249" w:rsidP="006A1030">
            <w:pPr>
              <w:spacing w:after="0"/>
              <w:jc w:val="center"/>
              <w:rPr>
                <w:rFonts w:ascii="Arial" w:eastAsia="Arial" w:hAnsi="Arial" w:cs="Arial"/>
                <w:b/>
                <w:bCs/>
                <w:color w:val="000000" w:themeColor="text1"/>
                <w:sz w:val="14"/>
                <w:szCs w:val="14"/>
              </w:rPr>
            </w:pPr>
            <w:proofErr w:type="spellStart"/>
            <w:r w:rsidRPr="00552A29">
              <w:rPr>
                <w:rFonts w:ascii="Arial" w:eastAsia="Arial" w:hAnsi="Arial" w:cs="Arial"/>
                <w:b/>
                <w:bCs/>
                <w:color w:val="000000" w:themeColor="text1"/>
                <w:sz w:val="14"/>
                <w:szCs w:val="14"/>
              </w:rPr>
              <w:t>Un</w:t>
            </w:r>
            <w:proofErr w:type="spellEnd"/>
          </w:p>
        </w:tc>
        <w:tc>
          <w:tcPr>
            <w:tcW w:w="1134" w:type="dxa"/>
            <w:vAlign w:val="center"/>
          </w:tcPr>
          <w:p w14:paraId="50CDC283" w14:textId="77777777" w:rsidR="00CD3249" w:rsidRPr="00552A29" w:rsidRDefault="00CD3249" w:rsidP="006A1030">
            <w:pPr>
              <w:spacing w:after="0"/>
              <w:jc w:val="center"/>
              <w:rPr>
                <w:rFonts w:ascii="Arial" w:hAnsi="Arial" w:cs="Arial"/>
                <w:b/>
                <w:bCs/>
                <w:sz w:val="14"/>
                <w:szCs w:val="14"/>
              </w:rPr>
            </w:pPr>
            <w:proofErr w:type="spellStart"/>
            <w:r w:rsidRPr="00552A29">
              <w:rPr>
                <w:rFonts w:ascii="Arial" w:eastAsia="Arial" w:hAnsi="Arial" w:cs="Arial"/>
                <w:b/>
                <w:bCs/>
                <w:sz w:val="14"/>
                <w:szCs w:val="14"/>
              </w:rPr>
              <w:t>Qtd</w:t>
            </w:r>
            <w:proofErr w:type="spellEnd"/>
          </w:p>
        </w:tc>
        <w:tc>
          <w:tcPr>
            <w:tcW w:w="1134" w:type="dxa"/>
            <w:vAlign w:val="center"/>
          </w:tcPr>
          <w:p w14:paraId="00ABF0B6" w14:textId="77777777" w:rsidR="00CD3249" w:rsidRPr="00552A29" w:rsidRDefault="00CD3249" w:rsidP="006A1030">
            <w:pPr>
              <w:spacing w:after="0"/>
              <w:jc w:val="center"/>
              <w:rPr>
                <w:rFonts w:ascii="Arial" w:hAnsi="Arial" w:cs="Arial"/>
                <w:b/>
                <w:bCs/>
                <w:sz w:val="14"/>
                <w:szCs w:val="14"/>
              </w:rPr>
            </w:pPr>
            <w:r w:rsidRPr="00552A29">
              <w:rPr>
                <w:rFonts w:ascii="Arial" w:eastAsia="Arial" w:hAnsi="Arial" w:cs="Arial"/>
                <w:b/>
                <w:bCs/>
                <w:sz w:val="14"/>
                <w:szCs w:val="14"/>
              </w:rPr>
              <w:t>Valor Unitário Máximo (R$)</w:t>
            </w:r>
          </w:p>
        </w:tc>
        <w:tc>
          <w:tcPr>
            <w:tcW w:w="1134" w:type="dxa"/>
            <w:vAlign w:val="center"/>
          </w:tcPr>
          <w:p w14:paraId="5F3E36C7" w14:textId="77777777" w:rsidR="00CD3249" w:rsidRPr="00552A29" w:rsidRDefault="00CD3249" w:rsidP="006A1030">
            <w:pPr>
              <w:spacing w:after="0"/>
              <w:jc w:val="center"/>
              <w:rPr>
                <w:rFonts w:ascii="Arial" w:hAnsi="Arial" w:cs="Arial"/>
                <w:b/>
                <w:bCs/>
                <w:sz w:val="14"/>
                <w:szCs w:val="14"/>
              </w:rPr>
            </w:pPr>
            <w:r w:rsidRPr="00552A29">
              <w:rPr>
                <w:rFonts w:ascii="Arial" w:eastAsia="Arial" w:hAnsi="Arial" w:cs="Arial"/>
                <w:b/>
                <w:bCs/>
                <w:sz w:val="14"/>
                <w:szCs w:val="14"/>
              </w:rPr>
              <w:t>Valor Total Máximo (R$)</w:t>
            </w:r>
          </w:p>
        </w:tc>
      </w:tr>
      <w:tr w:rsidR="00CD3249" w:rsidRPr="00552A29" w14:paraId="0BBD274A" w14:textId="77777777" w:rsidTr="006A1030">
        <w:trPr>
          <w:trHeight w:val="1224"/>
        </w:trPr>
        <w:tc>
          <w:tcPr>
            <w:tcW w:w="568" w:type="dxa"/>
            <w:vAlign w:val="center"/>
          </w:tcPr>
          <w:p w14:paraId="53294570"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w:t>
            </w:r>
          </w:p>
        </w:tc>
        <w:tc>
          <w:tcPr>
            <w:tcW w:w="5528" w:type="dxa"/>
            <w:vAlign w:val="center"/>
          </w:tcPr>
          <w:p w14:paraId="7159BB9E"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sz w:val="14"/>
                <w:szCs w:val="14"/>
              </w:rPr>
              <w:t xml:space="preserve">Arroz agulhinha: de acordo com as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33., grupo: beneficiado, subgrupo: polido, classe: longo fino – tipo 1, isento de matéria terrosa, de parasitos, de detritos animais e vegetais. Não podendo ser utilizados no polimento, Óleos minerais ou outras substâncias resinosas ou graxas não comestíveis. Validade mínima de 09 (nove) meses. Valor energético:180kcal/756kj, carboidratos: 40,0g, proteínas: 3,0g, gorduras totais:1,3g, gorduras saturadas:0,0g, gorduras trans. 0,0mg, fibra alimentar, 1,0g, sódio:1,0g. Embalagem: saco de polietileno atóxico, resistente, </w:t>
            </w:r>
            <w:proofErr w:type="spellStart"/>
            <w:r w:rsidRPr="00552A29">
              <w:rPr>
                <w:rFonts w:ascii="Arial" w:hAnsi="Arial" w:cs="Arial"/>
                <w:sz w:val="14"/>
                <w:szCs w:val="14"/>
              </w:rPr>
              <w:t>termossoldado</w:t>
            </w:r>
            <w:proofErr w:type="spellEnd"/>
            <w:r w:rsidRPr="00552A29">
              <w:rPr>
                <w:rFonts w:ascii="Arial" w:hAnsi="Arial" w:cs="Arial"/>
                <w:sz w:val="14"/>
                <w:szCs w:val="14"/>
              </w:rPr>
              <w:t xml:space="preserve">, contendo peso líquido de 05 (cinco) kg. Referência do padrão de qualidade empório são </w:t>
            </w:r>
            <w:proofErr w:type="spellStart"/>
            <w:r w:rsidRPr="00552A29">
              <w:rPr>
                <w:rFonts w:ascii="Arial" w:hAnsi="Arial" w:cs="Arial"/>
                <w:sz w:val="14"/>
                <w:szCs w:val="14"/>
              </w:rPr>
              <w:t>joão</w:t>
            </w:r>
            <w:proofErr w:type="spellEnd"/>
            <w:r w:rsidRPr="00552A29">
              <w:rPr>
                <w:rFonts w:ascii="Arial" w:hAnsi="Arial" w:cs="Arial"/>
                <w:sz w:val="14"/>
                <w:szCs w:val="14"/>
              </w:rPr>
              <w:t xml:space="preserve">, tio </w:t>
            </w:r>
            <w:proofErr w:type="spellStart"/>
            <w:r w:rsidRPr="00552A29">
              <w:rPr>
                <w:rFonts w:ascii="Arial" w:hAnsi="Arial" w:cs="Arial"/>
                <w:sz w:val="14"/>
                <w:szCs w:val="14"/>
              </w:rPr>
              <w:t>joão</w:t>
            </w:r>
            <w:proofErr w:type="spellEnd"/>
            <w:r w:rsidRPr="00552A29">
              <w:rPr>
                <w:rFonts w:ascii="Arial" w:hAnsi="Arial" w:cs="Arial"/>
                <w:sz w:val="14"/>
                <w:szCs w:val="14"/>
              </w:rPr>
              <w:t>, blue bom, com qualidade superior ou equivalente</w:t>
            </w:r>
          </w:p>
        </w:tc>
        <w:tc>
          <w:tcPr>
            <w:tcW w:w="992" w:type="dxa"/>
            <w:vAlign w:val="center"/>
          </w:tcPr>
          <w:p w14:paraId="1A7F85C0" w14:textId="77777777" w:rsidR="00CD3249" w:rsidRPr="00552A29" w:rsidRDefault="00CD3249" w:rsidP="006A1030">
            <w:pPr>
              <w:autoSpaceDE w:val="0"/>
              <w:autoSpaceDN w:val="0"/>
              <w:adjustRightInd w:val="0"/>
              <w:spacing w:after="0"/>
              <w:jc w:val="center"/>
              <w:rPr>
                <w:rFonts w:ascii="Arial" w:hAnsi="Arial" w:cs="Arial"/>
                <w:sz w:val="14"/>
                <w:szCs w:val="14"/>
              </w:rPr>
            </w:pPr>
            <w:r>
              <w:rPr>
                <w:rFonts w:ascii="Arial" w:hAnsi="Arial" w:cs="Arial"/>
                <w:sz w:val="14"/>
                <w:szCs w:val="14"/>
              </w:rPr>
              <w:t>P</w:t>
            </w:r>
            <w:r w:rsidRPr="00552A29">
              <w:rPr>
                <w:rFonts w:ascii="Arial" w:hAnsi="Arial" w:cs="Arial"/>
                <w:sz w:val="14"/>
                <w:szCs w:val="14"/>
              </w:rPr>
              <w:t>CT</w:t>
            </w:r>
          </w:p>
        </w:tc>
        <w:tc>
          <w:tcPr>
            <w:tcW w:w="1134" w:type="dxa"/>
            <w:vAlign w:val="center"/>
          </w:tcPr>
          <w:p w14:paraId="293AD937"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sz w:val="14"/>
                <w:szCs w:val="14"/>
              </w:rPr>
              <w:t>306</w:t>
            </w:r>
          </w:p>
        </w:tc>
        <w:tc>
          <w:tcPr>
            <w:tcW w:w="1134" w:type="dxa"/>
            <w:vAlign w:val="center"/>
          </w:tcPr>
          <w:p w14:paraId="51ABCAE0"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31,34</w:t>
            </w:r>
          </w:p>
        </w:tc>
        <w:tc>
          <w:tcPr>
            <w:tcW w:w="1134" w:type="dxa"/>
            <w:vAlign w:val="center"/>
          </w:tcPr>
          <w:p w14:paraId="4692E08C" w14:textId="6DB4577F"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9</w:t>
            </w:r>
            <w:r w:rsidR="00A220ED">
              <w:rPr>
                <w:rFonts w:ascii="Arial" w:eastAsia="Arial" w:hAnsi="Arial" w:cs="Arial"/>
                <w:b/>
                <w:bCs/>
                <w:sz w:val="14"/>
                <w:szCs w:val="14"/>
              </w:rPr>
              <w:t>.</w:t>
            </w:r>
            <w:r>
              <w:rPr>
                <w:rFonts w:ascii="Arial" w:eastAsia="Arial" w:hAnsi="Arial" w:cs="Arial"/>
                <w:b/>
                <w:bCs/>
                <w:sz w:val="14"/>
                <w:szCs w:val="14"/>
              </w:rPr>
              <w:t>590,04</w:t>
            </w:r>
          </w:p>
        </w:tc>
      </w:tr>
      <w:tr w:rsidR="00CD3249" w:rsidRPr="00552A29" w14:paraId="5EC0744C" w14:textId="77777777" w:rsidTr="006A1030">
        <w:trPr>
          <w:trHeight w:val="300"/>
        </w:trPr>
        <w:tc>
          <w:tcPr>
            <w:tcW w:w="568" w:type="dxa"/>
            <w:vAlign w:val="center"/>
          </w:tcPr>
          <w:p w14:paraId="7298FFD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w:t>
            </w:r>
          </w:p>
        </w:tc>
        <w:tc>
          <w:tcPr>
            <w:tcW w:w="5528" w:type="dxa"/>
            <w:vAlign w:val="center"/>
          </w:tcPr>
          <w:p w14:paraId="729C09FC"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Azeite de oliva- tipo: extra virgem; origem: português; à base de oliva; sabor: reserva; tipo de embalagem: garrafa de vidro; informações nutricionais: porção de 13 ml (1 colher) quantidade por porção - </w:t>
            </w:r>
            <w:proofErr w:type="spellStart"/>
            <w:r w:rsidRPr="00552A29">
              <w:rPr>
                <w:rFonts w:ascii="Arial" w:hAnsi="Arial" w:cs="Arial"/>
                <w:sz w:val="14"/>
                <w:szCs w:val="14"/>
              </w:rPr>
              <w:t>val</w:t>
            </w:r>
            <w:proofErr w:type="spellEnd"/>
            <w:r w:rsidRPr="00552A29">
              <w:rPr>
                <w:rFonts w:ascii="Arial" w:hAnsi="Arial" w:cs="Arial"/>
                <w:sz w:val="14"/>
                <w:szCs w:val="14"/>
              </w:rPr>
              <w:t xml:space="preserve">–r energético: 105 kcal, carboidratos: 0g, proteínas:0 g, gorduras totais: 12 g, gorduras saturadas: 1,7g,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alimentar: 0g, sódio 0mg. referência do padrão de qualidade </w:t>
            </w:r>
            <w:proofErr w:type="spellStart"/>
            <w:r w:rsidRPr="00552A29">
              <w:rPr>
                <w:rFonts w:ascii="Arial" w:hAnsi="Arial" w:cs="Arial"/>
                <w:sz w:val="14"/>
                <w:szCs w:val="14"/>
              </w:rPr>
              <w:t>gallo</w:t>
            </w:r>
            <w:proofErr w:type="spellEnd"/>
            <w:r w:rsidRPr="00552A29">
              <w:rPr>
                <w:rFonts w:ascii="Arial" w:hAnsi="Arial" w:cs="Arial"/>
                <w:sz w:val="14"/>
                <w:szCs w:val="14"/>
              </w:rPr>
              <w:t>, andorinha com qualidade superior ou equivalente. vidro: 500ml</w:t>
            </w:r>
          </w:p>
        </w:tc>
        <w:tc>
          <w:tcPr>
            <w:tcW w:w="992" w:type="dxa"/>
            <w:vAlign w:val="center"/>
          </w:tcPr>
          <w:p w14:paraId="673806F3" w14:textId="77777777" w:rsidR="00CD3249" w:rsidRPr="00552A29" w:rsidRDefault="00CD3249" w:rsidP="006A1030">
            <w:pPr>
              <w:spacing w:after="0"/>
              <w:rPr>
                <w:rFonts w:ascii="Arial" w:hAnsi="Arial" w:cs="Arial"/>
                <w:sz w:val="14"/>
                <w:szCs w:val="14"/>
              </w:rPr>
            </w:pPr>
          </w:p>
          <w:p w14:paraId="6B6F829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UN</w:t>
            </w:r>
          </w:p>
        </w:tc>
        <w:tc>
          <w:tcPr>
            <w:tcW w:w="1134" w:type="dxa"/>
            <w:vAlign w:val="center"/>
          </w:tcPr>
          <w:p w14:paraId="2FF21E1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59</w:t>
            </w:r>
          </w:p>
        </w:tc>
        <w:tc>
          <w:tcPr>
            <w:tcW w:w="1134" w:type="dxa"/>
            <w:vAlign w:val="center"/>
          </w:tcPr>
          <w:p w14:paraId="767A4C85"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47,15</w:t>
            </w:r>
          </w:p>
        </w:tc>
        <w:tc>
          <w:tcPr>
            <w:tcW w:w="1134" w:type="dxa"/>
            <w:vAlign w:val="center"/>
          </w:tcPr>
          <w:p w14:paraId="4CD69289" w14:textId="3A8D9C5F"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2</w:t>
            </w:r>
            <w:r w:rsidR="00A220ED">
              <w:rPr>
                <w:rFonts w:ascii="Arial" w:eastAsia="Arial" w:hAnsi="Arial" w:cs="Arial"/>
                <w:b/>
                <w:bCs/>
                <w:sz w:val="14"/>
                <w:szCs w:val="14"/>
              </w:rPr>
              <w:t>.</w:t>
            </w:r>
            <w:r>
              <w:rPr>
                <w:rFonts w:ascii="Arial" w:eastAsia="Arial" w:hAnsi="Arial" w:cs="Arial"/>
                <w:b/>
                <w:bCs/>
                <w:sz w:val="14"/>
                <w:szCs w:val="14"/>
              </w:rPr>
              <w:t>781,85</w:t>
            </w:r>
          </w:p>
        </w:tc>
      </w:tr>
      <w:tr w:rsidR="00CD3249" w:rsidRPr="00552A29" w14:paraId="080BE539" w14:textId="77777777" w:rsidTr="006A1030">
        <w:trPr>
          <w:trHeight w:val="300"/>
        </w:trPr>
        <w:tc>
          <w:tcPr>
            <w:tcW w:w="568" w:type="dxa"/>
            <w:vAlign w:val="center"/>
          </w:tcPr>
          <w:p w14:paraId="183A8258"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3</w:t>
            </w:r>
          </w:p>
        </w:tc>
        <w:tc>
          <w:tcPr>
            <w:tcW w:w="5528" w:type="dxa"/>
            <w:vAlign w:val="center"/>
          </w:tcPr>
          <w:p w14:paraId="17A731AE" w14:textId="77777777" w:rsidR="00CD3249" w:rsidRPr="00552A29" w:rsidRDefault="00CD3249" w:rsidP="006A1030">
            <w:pPr>
              <w:spacing w:after="0"/>
              <w:jc w:val="center"/>
              <w:rPr>
                <w:rFonts w:ascii="Arial" w:hAnsi="Arial" w:cs="Arial"/>
                <w:bCs/>
                <w:color w:val="000000"/>
                <w:sz w:val="14"/>
                <w:szCs w:val="14"/>
                <w:bdr w:val="none" w:sz="0" w:space="0" w:color="auto" w:frame="1"/>
                <w:shd w:val="clear" w:color="auto" w:fill="FFFFFF"/>
              </w:rPr>
            </w:pPr>
            <w:r w:rsidRPr="00552A29">
              <w:rPr>
                <w:rFonts w:ascii="Arial" w:hAnsi="Arial" w:cs="Arial"/>
                <w:color w:val="000000"/>
                <w:sz w:val="14"/>
                <w:szCs w:val="14"/>
                <w:shd w:val="clear" w:color="auto" w:fill="FFFFFF"/>
              </w:rPr>
              <w:t>Biscoito de água e sal - farinha de trigo fortificada com ferro e ácido fólico, gordura vegetal (soja, palma), amido, extrato de malte, açúcar invertido, sal, fermento biológico, fermento químico bicarbonato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500ii), acidulante ácido láctico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270), melhoradores de farinha protease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1101 i) e </w:t>
            </w:r>
            <w:proofErr w:type="spellStart"/>
            <w:r w:rsidRPr="00552A29">
              <w:rPr>
                <w:rFonts w:ascii="Arial" w:hAnsi="Arial" w:cs="Arial"/>
                <w:color w:val="000000"/>
                <w:sz w:val="14"/>
                <w:szCs w:val="14"/>
                <w:shd w:val="clear" w:color="auto" w:fill="FFFFFF"/>
              </w:rPr>
              <w:t>metabissulfito</w:t>
            </w:r>
            <w:proofErr w:type="spellEnd"/>
            <w:r w:rsidRPr="00552A29">
              <w:rPr>
                <w:rFonts w:ascii="Arial" w:hAnsi="Arial" w:cs="Arial"/>
                <w:color w:val="000000"/>
                <w:sz w:val="14"/>
                <w:szCs w:val="14"/>
                <w:shd w:val="clear" w:color="auto" w:fill="FFFFFF"/>
              </w:rPr>
              <w:t xml:space="preserve">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223) e enzima </w:t>
            </w:r>
            <w:proofErr w:type="spellStart"/>
            <w:r w:rsidRPr="00552A29">
              <w:rPr>
                <w:rFonts w:ascii="Arial" w:hAnsi="Arial" w:cs="Arial"/>
                <w:color w:val="000000"/>
                <w:sz w:val="14"/>
                <w:szCs w:val="14"/>
                <w:shd w:val="clear" w:color="auto" w:fill="FFFFFF"/>
              </w:rPr>
              <w:t>xilanase</w:t>
            </w:r>
            <w:proofErr w:type="spellEnd"/>
            <w:r w:rsidRPr="00552A29">
              <w:rPr>
                <w:rFonts w:ascii="Arial" w:hAnsi="Arial" w:cs="Arial"/>
                <w:color w:val="000000"/>
                <w:sz w:val="14"/>
                <w:szCs w:val="14"/>
                <w:shd w:val="clear" w:color="auto" w:fill="FFFFFF"/>
              </w:rPr>
              <w:t>.</w:t>
            </w:r>
            <w:r w:rsidRPr="00552A29">
              <w:rPr>
                <w:rFonts w:ascii="Arial" w:hAnsi="Arial" w:cs="Arial"/>
                <w:color w:val="000000"/>
                <w:sz w:val="14"/>
                <w:szCs w:val="14"/>
              </w:rPr>
              <w:br/>
            </w:r>
            <w:r w:rsidRPr="00552A29">
              <w:rPr>
                <w:rStyle w:val="Forte"/>
                <w:rFonts w:ascii="Arial" w:hAnsi="Arial" w:cs="Arial"/>
                <w:color w:val="000000"/>
                <w:sz w:val="14"/>
                <w:szCs w:val="14"/>
                <w:bdr w:val="none" w:sz="0" w:space="0" w:color="auto" w:frame="1"/>
                <w:shd w:val="clear" w:color="auto" w:fill="FFFFFF"/>
              </w:rPr>
              <w:t xml:space="preserve">Contém glúten. Valor energético 127 kcal, carboidratos 20g, proteínas 3,7g, gorduras totais 3,8 g, gorduras saturadas 1,8g, gordura </w:t>
            </w:r>
            <w:proofErr w:type="spellStart"/>
            <w:r w:rsidRPr="00552A29">
              <w:rPr>
                <w:rStyle w:val="Forte"/>
                <w:rFonts w:ascii="Arial" w:hAnsi="Arial" w:cs="Arial"/>
                <w:color w:val="000000"/>
                <w:sz w:val="14"/>
                <w:szCs w:val="14"/>
                <w:bdr w:val="none" w:sz="0" w:space="0" w:color="auto" w:frame="1"/>
                <w:shd w:val="clear" w:color="auto" w:fill="FFFFFF"/>
              </w:rPr>
              <w:t>trans</w:t>
            </w:r>
            <w:proofErr w:type="spellEnd"/>
            <w:r w:rsidRPr="00552A29">
              <w:rPr>
                <w:rStyle w:val="Forte"/>
                <w:rFonts w:ascii="Arial" w:hAnsi="Arial" w:cs="Arial"/>
                <w:color w:val="000000"/>
                <w:sz w:val="14"/>
                <w:szCs w:val="14"/>
                <w:bdr w:val="none" w:sz="0" w:space="0" w:color="auto" w:frame="1"/>
                <w:shd w:val="clear" w:color="auto" w:fill="FFFFFF"/>
              </w:rPr>
              <w:t xml:space="preserve"> 0g, gordura monoinsaturadas 1,5g, </w:t>
            </w:r>
            <w:proofErr w:type="spellStart"/>
            <w:r w:rsidRPr="00552A29">
              <w:rPr>
                <w:rStyle w:val="Forte"/>
                <w:rFonts w:ascii="Arial" w:hAnsi="Arial" w:cs="Arial"/>
                <w:color w:val="000000"/>
                <w:sz w:val="14"/>
                <w:szCs w:val="14"/>
                <w:bdr w:val="none" w:sz="0" w:space="0" w:color="auto" w:frame="1"/>
                <w:shd w:val="clear" w:color="auto" w:fill="FFFFFF"/>
              </w:rPr>
              <w:t>polinsaturadas</w:t>
            </w:r>
            <w:proofErr w:type="spellEnd"/>
            <w:r w:rsidRPr="00552A29">
              <w:rPr>
                <w:rStyle w:val="Forte"/>
                <w:rFonts w:ascii="Arial" w:hAnsi="Arial" w:cs="Arial"/>
                <w:color w:val="000000"/>
                <w:sz w:val="14"/>
                <w:szCs w:val="14"/>
                <w:bdr w:val="none" w:sz="0" w:space="0" w:color="auto" w:frame="1"/>
                <w:shd w:val="clear" w:color="auto" w:fill="FFFFFF"/>
              </w:rPr>
              <w:t xml:space="preserve"> 0,5g, colesterol 0mg, fibra alimentar 1,0g, sódio 210g. </w:t>
            </w:r>
            <w:r w:rsidRPr="00552A29">
              <w:rPr>
                <w:rFonts w:ascii="Arial" w:hAnsi="Arial" w:cs="Arial"/>
                <w:sz w:val="14"/>
                <w:szCs w:val="14"/>
              </w:rPr>
              <w:t xml:space="preserve">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bl>
            <w:tblPr>
              <w:tblW w:w="1944" w:type="pct"/>
              <w:shd w:val="clear" w:color="auto" w:fill="FFFFFF"/>
              <w:tblLayout w:type="fixed"/>
              <w:tblCellMar>
                <w:left w:w="0" w:type="dxa"/>
                <w:right w:w="0" w:type="dxa"/>
              </w:tblCellMar>
              <w:tblLook w:val="04A0" w:firstRow="1" w:lastRow="0" w:firstColumn="1" w:lastColumn="0" w:noHBand="0" w:noVBand="1"/>
            </w:tblPr>
            <w:tblGrid>
              <w:gridCol w:w="2065"/>
            </w:tblGrid>
            <w:tr w:rsidR="00CD3249" w:rsidRPr="00552A29" w14:paraId="491983DC" w14:textId="77777777" w:rsidTr="006A1030">
              <w:tc>
                <w:tcPr>
                  <w:tcW w:w="5000" w:type="pct"/>
                  <w:tcBorders>
                    <w:top w:val="nil"/>
                    <w:left w:val="nil"/>
                    <w:right w:val="nil"/>
                  </w:tcBorders>
                  <w:shd w:val="clear" w:color="auto" w:fill="FFFFFF"/>
                  <w:vAlign w:val="bottom"/>
                  <w:hideMark/>
                </w:tcPr>
                <w:p w14:paraId="04298D2C" w14:textId="77777777" w:rsidR="00CD3249" w:rsidRPr="00552A29" w:rsidRDefault="00CD3249" w:rsidP="006A1030">
                  <w:pPr>
                    <w:spacing w:after="0"/>
                    <w:jc w:val="center"/>
                    <w:rPr>
                      <w:rFonts w:ascii="Arial" w:hAnsi="Arial" w:cs="Arial"/>
                      <w:color w:val="252525"/>
                      <w:sz w:val="14"/>
                      <w:szCs w:val="14"/>
                    </w:rPr>
                  </w:pPr>
                </w:p>
              </w:tc>
            </w:tr>
          </w:tbl>
          <w:p w14:paraId="72E47592" w14:textId="77777777" w:rsidR="00CD3249" w:rsidRPr="00552A29" w:rsidRDefault="00CD3249" w:rsidP="006A1030">
            <w:pPr>
              <w:spacing w:after="0"/>
              <w:jc w:val="center"/>
              <w:rPr>
                <w:rFonts w:ascii="Arial" w:hAnsi="Arial" w:cs="Arial"/>
                <w:color w:val="000000"/>
                <w:sz w:val="14"/>
                <w:szCs w:val="14"/>
                <w:shd w:val="clear" w:color="auto" w:fill="FFFFFF"/>
              </w:rPr>
            </w:pPr>
          </w:p>
        </w:tc>
        <w:tc>
          <w:tcPr>
            <w:tcW w:w="992" w:type="dxa"/>
            <w:vAlign w:val="center"/>
          </w:tcPr>
          <w:p w14:paraId="417F5C66" w14:textId="77777777" w:rsidR="00CD3249" w:rsidRPr="00552A29" w:rsidRDefault="00CD3249" w:rsidP="006A1030">
            <w:pPr>
              <w:spacing w:after="0"/>
              <w:rPr>
                <w:rFonts w:ascii="Arial" w:hAnsi="Arial" w:cs="Arial"/>
                <w:color w:val="000000"/>
                <w:sz w:val="14"/>
                <w:szCs w:val="14"/>
                <w:shd w:val="clear" w:color="auto" w:fill="FFFFFF"/>
              </w:rPr>
            </w:pPr>
          </w:p>
          <w:p w14:paraId="4E08805B" w14:textId="77777777" w:rsidR="00CD3249" w:rsidRPr="00552A29" w:rsidRDefault="00CD3249" w:rsidP="006A1030">
            <w:pPr>
              <w:spacing w:after="0"/>
              <w:jc w:val="center"/>
              <w:rPr>
                <w:rFonts w:ascii="Arial" w:hAnsi="Arial" w:cs="Arial"/>
                <w:color w:val="000000"/>
                <w:sz w:val="14"/>
                <w:szCs w:val="14"/>
              </w:rPr>
            </w:pPr>
            <w:r w:rsidRPr="00552A29">
              <w:rPr>
                <w:rFonts w:ascii="Arial" w:hAnsi="Arial" w:cs="Arial"/>
                <w:color w:val="000000"/>
                <w:sz w:val="14"/>
                <w:szCs w:val="14"/>
                <w:shd w:val="clear" w:color="auto" w:fill="FFFFFF"/>
              </w:rPr>
              <w:t>PCT</w:t>
            </w:r>
          </w:p>
        </w:tc>
        <w:tc>
          <w:tcPr>
            <w:tcW w:w="1134" w:type="dxa"/>
            <w:vAlign w:val="center"/>
          </w:tcPr>
          <w:p w14:paraId="373111F4" w14:textId="77777777" w:rsidR="00CD3249" w:rsidRPr="00552A29" w:rsidRDefault="00CD3249" w:rsidP="006A1030">
            <w:pPr>
              <w:spacing w:after="0"/>
              <w:jc w:val="center"/>
              <w:rPr>
                <w:rFonts w:ascii="Arial" w:hAnsi="Arial" w:cs="Arial"/>
                <w:color w:val="000000"/>
                <w:sz w:val="14"/>
                <w:szCs w:val="14"/>
                <w:shd w:val="clear" w:color="auto" w:fill="FFFFFF"/>
              </w:rPr>
            </w:pPr>
            <w:r w:rsidRPr="00552A29">
              <w:rPr>
                <w:rFonts w:ascii="Arial" w:hAnsi="Arial" w:cs="Arial"/>
                <w:sz w:val="14"/>
                <w:szCs w:val="14"/>
              </w:rPr>
              <w:t>168</w:t>
            </w:r>
          </w:p>
        </w:tc>
        <w:tc>
          <w:tcPr>
            <w:tcW w:w="1134" w:type="dxa"/>
            <w:vAlign w:val="center"/>
          </w:tcPr>
          <w:p w14:paraId="708A90E2" w14:textId="77777777" w:rsidR="00CD3249" w:rsidRPr="00552A29" w:rsidRDefault="00CD3249" w:rsidP="006A1030">
            <w:pPr>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6,94</w:t>
            </w:r>
          </w:p>
        </w:tc>
        <w:tc>
          <w:tcPr>
            <w:tcW w:w="1134" w:type="dxa"/>
            <w:vAlign w:val="center"/>
          </w:tcPr>
          <w:p w14:paraId="0EE526BD" w14:textId="65B4BE74" w:rsidR="00CD3249" w:rsidRPr="00552A29" w:rsidRDefault="00CD3249" w:rsidP="006A1030">
            <w:pPr>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1</w:t>
            </w:r>
            <w:r w:rsidR="00A220ED">
              <w:rPr>
                <w:rFonts w:ascii="Arial" w:eastAsia="Arial" w:hAnsi="Arial" w:cs="Arial"/>
                <w:b/>
                <w:bCs/>
                <w:sz w:val="14"/>
                <w:szCs w:val="14"/>
              </w:rPr>
              <w:t>.</w:t>
            </w:r>
            <w:r>
              <w:rPr>
                <w:rFonts w:ascii="Arial" w:eastAsia="Arial" w:hAnsi="Arial" w:cs="Arial"/>
                <w:b/>
                <w:bCs/>
                <w:sz w:val="14"/>
                <w:szCs w:val="14"/>
              </w:rPr>
              <w:t>165,92</w:t>
            </w:r>
          </w:p>
        </w:tc>
      </w:tr>
      <w:tr w:rsidR="00CD3249" w:rsidRPr="00552A29" w14:paraId="145CCE2A" w14:textId="77777777" w:rsidTr="006A1030">
        <w:trPr>
          <w:trHeight w:val="300"/>
        </w:trPr>
        <w:tc>
          <w:tcPr>
            <w:tcW w:w="568" w:type="dxa"/>
            <w:vAlign w:val="center"/>
          </w:tcPr>
          <w:p w14:paraId="4B6576E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4</w:t>
            </w:r>
          </w:p>
        </w:tc>
        <w:tc>
          <w:tcPr>
            <w:tcW w:w="5528" w:type="dxa"/>
            <w:vAlign w:val="center"/>
          </w:tcPr>
          <w:p w14:paraId="0E8F426E" w14:textId="77777777" w:rsidR="00CD3249" w:rsidRPr="00552A29" w:rsidRDefault="00CD3249" w:rsidP="006A1030">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hAnsi="Arial" w:cs="Arial"/>
                <w:color w:val="000000"/>
                <w:sz w:val="14"/>
                <w:szCs w:val="14"/>
                <w:shd w:val="clear" w:color="auto" w:fill="FFFFFF"/>
              </w:rPr>
              <w:t>Biscoito amanteigado tradicional - farinha de trigo fortificada com ferro e ácido fólico, açúcar, gordura vegetal (soja, palma), açúcar invertido, amido, sal, fermentos químicos bicarbonato de amônio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503ii) e bicarbonato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500ii), acidulante ácido láctico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270), emulsificante lecitina de soja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322), aromatizante, melhorador de farinha </w:t>
            </w:r>
            <w:proofErr w:type="spellStart"/>
            <w:r w:rsidRPr="00552A29">
              <w:rPr>
                <w:rFonts w:ascii="Arial" w:hAnsi="Arial" w:cs="Arial"/>
                <w:color w:val="000000"/>
                <w:sz w:val="14"/>
                <w:szCs w:val="14"/>
                <w:shd w:val="clear" w:color="auto" w:fill="FFFFFF"/>
              </w:rPr>
              <w:t>metabissulfito</w:t>
            </w:r>
            <w:proofErr w:type="spellEnd"/>
            <w:r w:rsidRPr="00552A29">
              <w:rPr>
                <w:rFonts w:ascii="Arial" w:hAnsi="Arial" w:cs="Arial"/>
                <w:color w:val="000000"/>
                <w:sz w:val="14"/>
                <w:szCs w:val="14"/>
                <w:shd w:val="clear" w:color="auto" w:fill="FFFFFF"/>
              </w:rPr>
              <w:t xml:space="preserve"> de sódio (</w:t>
            </w:r>
            <w:proofErr w:type="spellStart"/>
            <w:r w:rsidRPr="00552A29">
              <w:rPr>
                <w:rFonts w:ascii="Arial" w:hAnsi="Arial" w:cs="Arial"/>
                <w:color w:val="000000"/>
                <w:sz w:val="14"/>
                <w:szCs w:val="14"/>
                <w:shd w:val="clear" w:color="auto" w:fill="FFFFFF"/>
              </w:rPr>
              <w:t>ins</w:t>
            </w:r>
            <w:proofErr w:type="spellEnd"/>
            <w:r w:rsidRPr="00552A29">
              <w:rPr>
                <w:rFonts w:ascii="Arial" w:hAnsi="Arial" w:cs="Arial"/>
                <w:color w:val="000000"/>
                <w:sz w:val="14"/>
                <w:szCs w:val="14"/>
                <w:shd w:val="clear" w:color="auto" w:fill="FFFFFF"/>
              </w:rPr>
              <w:t xml:space="preserve"> 223).</w:t>
            </w:r>
            <w:r w:rsidRPr="00552A29">
              <w:rPr>
                <w:rStyle w:val="Forte"/>
                <w:rFonts w:ascii="Arial" w:hAnsi="Arial" w:cs="Arial"/>
                <w:color w:val="000000"/>
                <w:sz w:val="14"/>
                <w:szCs w:val="14"/>
                <w:bdr w:val="none" w:sz="0" w:space="0" w:color="auto" w:frame="1"/>
                <w:shd w:val="clear" w:color="auto" w:fill="FFFFFF"/>
              </w:rPr>
              <w:t>contém glúten.</w:t>
            </w:r>
            <w:r w:rsidRPr="00552A29">
              <w:rPr>
                <w:rFonts w:ascii="Arial" w:hAnsi="Arial" w:cs="Arial"/>
                <w:sz w:val="14"/>
                <w:szCs w:val="14"/>
              </w:rPr>
              <w:t xml:space="preserve"> </w:t>
            </w:r>
            <w:proofErr w:type="spellStart"/>
            <w:r w:rsidRPr="00552A29">
              <w:rPr>
                <w:rFonts w:ascii="Arial" w:hAnsi="Arial" w:cs="Arial"/>
                <w:sz w:val="14"/>
                <w:szCs w:val="14"/>
              </w:rPr>
              <w:t>Caracteristicas</w:t>
            </w:r>
            <w:proofErr w:type="spellEnd"/>
            <w:r w:rsidRPr="00552A29">
              <w:rPr>
                <w:rFonts w:ascii="Arial" w:hAnsi="Arial" w:cs="Arial"/>
                <w:sz w:val="14"/>
                <w:szCs w:val="14"/>
              </w:rPr>
              <w:t xml:space="preserve"> nutricionais em uma porção de 30g ou 8 unidades: valor </w:t>
            </w:r>
            <w:proofErr w:type="spellStart"/>
            <w:r w:rsidRPr="00552A29">
              <w:rPr>
                <w:rFonts w:ascii="Arial" w:hAnsi="Arial" w:cs="Arial"/>
                <w:sz w:val="14"/>
                <w:szCs w:val="14"/>
              </w:rPr>
              <w:t>energetico</w:t>
            </w:r>
            <w:proofErr w:type="spellEnd"/>
            <w:r w:rsidRPr="00552A29">
              <w:rPr>
                <w:rFonts w:ascii="Arial" w:hAnsi="Arial" w:cs="Arial"/>
                <w:sz w:val="14"/>
                <w:szCs w:val="14"/>
              </w:rPr>
              <w:t xml:space="preserve"> 137kcal; carboidratos 21g; </w:t>
            </w:r>
            <w:proofErr w:type="spellStart"/>
            <w:r w:rsidRPr="00552A29">
              <w:rPr>
                <w:rFonts w:ascii="Arial" w:hAnsi="Arial" w:cs="Arial"/>
                <w:sz w:val="14"/>
                <w:szCs w:val="14"/>
              </w:rPr>
              <w:t>proteina</w:t>
            </w:r>
            <w:proofErr w:type="spellEnd"/>
            <w:r w:rsidRPr="00552A29">
              <w:rPr>
                <w:rFonts w:ascii="Arial" w:hAnsi="Arial" w:cs="Arial"/>
                <w:sz w:val="14"/>
                <w:szCs w:val="14"/>
              </w:rPr>
              <w:t xml:space="preserve"> 2,8g; gorduras totais 4,8g; gorduras saturadas 2,3g;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(zero); fibra alimentar 0,6g; sódio 98 mg 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c>
        <w:tc>
          <w:tcPr>
            <w:tcW w:w="992" w:type="dxa"/>
            <w:vAlign w:val="center"/>
          </w:tcPr>
          <w:p w14:paraId="28F42684" w14:textId="77777777" w:rsidR="00CD3249" w:rsidRPr="00552A29" w:rsidRDefault="00CD3249" w:rsidP="006A1030">
            <w:pPr>
              <w:autoSpaceDE w:val="0"/>
              <w:autoSpaceDN w:val="0"/>
              <w:adjustRightInd w:val="0"/>
              <w:spacing w:after="0"/>
              <w:rPr>
                <w:rFonts w:ascii="Arial" w:hAnsi="Arial" w:cs="Arial"/>
                <w:color w:val="000000"/>
                <w:sz w:val="14"/>
                <w:szCs w:val="14"/>
                <w:shd w:val="clear" w:color="auto" w:fill="FFFFFF"/>
              </w:rPr>
            </w:pPr>
          </w:p>
          <w:p w14:paraId="39766467" w14:textId="77777777" w:rsidR="00CD3249" w:rsidRPr="00552A29" w:rsidRDefault="00CD3249" w:rsidP="006A1030">
            <w:pPr>
              <w:autoSpaceDE w:val="0"/>
              <w:autoSpaceDN w:val="0"/>
              <w:adjustRightInd w:val="0"/>
              <w:spacing w:after="0"/>
              <w:jc w:val="center"/>
              <w:rPr>
                <w:rFonts w:ascii="Arial" w:hAnsi="Arial" w:cs="Arial"/>
                <w:color w:val="000000"/>
                <w:sz w:val="14"/>
                <w:szCs w:val="14"/>
                <w:shd w:val="clear" w:color="auto" w:fill="FFFFFF"/>
              </w:rPr>
            </w:pPr>
          </w:p>
          <w:p w14:paraId="0DF6A414"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color w:val="000000"/>
                <w:sz w:val="14"/>
                <w:szCs w:val="14"/>
                <w:shd w:val="clear" w:color="auto" w:fill="FFFFFF"/>
              </w:rPr>
              <w:t>PCT</w:t>
            </w:r>
          </w:p>
        </w:tc>
        <w:tc>
          <w:tcPr>
            <w:tcW w:w="1134" w:type="dxa"/>
            <w:vAlign w:val="center"/>
          </w:tcPr>
          <w:p w14:paraId="4A0152E1" w14:textId="77777777" w:rsidR="00CD3249" w:rsidRPr="00552A29" w:rsidRDefault="00CD3249" w:rsidP="006A1030">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hAnsi="Arial" w:cs="Arial"/>
                <w:sz w:val="14"/>
                <w:szCs w:val="14"/>
              </w:rPr>
              <w:t>305</w:t>
            </w:r>
          </w:p>
        </w:tc>
        <w:tc>
          <w:tcPr>
            <w:tcW w:w="1134" w:type="dxa"/>
            <w:vAlign w:val="center"/>
          </w:tcPr>
          <w:p w14:paraId="2FD563BF" w14:textId="77777777" w:rsidR="00CD3249" w:rsidRPr="00552A29" w:rsidRDefault="00CD3249" w:rsidP="006A1030">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6,09</w:t>
            </w:r>
          </w:p>
        </w:tc>
        <w:tc>
          <w:tcPr>
            <w:tcW w:w="1134" w:type="dxa"/>
            <w:vAlign w:val="center"/>
          </w:tcPr>
          <w:p w14:paraId="28606058" w14:textId="61FB4F17" w:rsidR="00CD3249" w:rsidRPr="00552A29" w:rsidRDefault="00CD3249" w:rsidP="006A1030">
            <w:pPr>
              <w:autoSpaceDE w:val="0"/>
              <w:autoSpaceDN w:val="0"/>
              <w:adjustRightInd w:val="0"/>
              <w:spacing w:after="0"/>
              <w:jc w:val="center"/>
              <w:rPr>
                <w:rFonts w:ascii="Arial" w:hAnsi="Arial" w:cs="Arial"/>
                <w:color w:val="000000"/>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1</w:t>
            </w:r>
            <w:r w:rsidR="00A220ED">
              <w:rPr>
                <w:rFonts w:ascii="Arial" w:eastAsia="Arial" w:hAnsi="Arial" w:cs="Arial"/>
                <w:b/>
                <w:bCs/>
                <w:sz w:val="14"/>
                <w:szCs w:val="14"/>
              </w:rPr>
              <w:t>.</w:t>
            </w:r>
            <w:r>
              <w:rPr>
                <w:rFonts w:ascii="Arial" w:eastAsia="Arial" w:hAnsi="Arial" w:cs="Arial"/>
                <w:b/>
                <w:bCs/>
                <w:sz w:val="14"/>
                <w:szCs w:val="14"/>
              </w:rPr>
              <w:t>857,45</w:t>
            </w:r>
          </w:p>
        </w:tc>
      </w:tr>
      <w:tr w:rsidR="00CD3249" w:rsidRPr="00552A29" w14:paraId="67A9C599" w14:textId="77777777" w:rsidTr="006A1030">
        <w:trPr>
          <w:trHeight w:val="300"/>
        </w:trPr>
        <w:tc>
          <w:tcPr>
            <w:tcW w:w="568" w:type="dxa"/>
            <w:vAlign w:val="center"/>
          </w:tcPr>
          <w:p w14:paraId="475DCB98"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5</w:t>
            </w:r>
          </w:p>
        </w:tc>
        <w:tc>
          <w:tcPr>
            <w:tcW w:w="5528" w:type="dxa"/>
            <w:vAlign w:val="center"/>
          </w:tcPr>
          <w:p w14:paraId="745851BE"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sz w:val="14"/>
                <w:szCs w:val="14"/>
              </w:rPr>
              <w:t xml:space="preserve">biscoito amanteigado de chocolate – ingredientes: farinha de trigo fortificada com ferro e ácido fólico, açúcar, gordura vegetal, cacau em pó, açúcar invertido, sal, estabilizante lecitina de soja (ins322), corante natural caramelo (ins150a), fermentos químicos bicarbonato de sódio (500insii) e bicarbonato de amônio (503ii), acidulante ácido láctico (ins270), aromatizante e melhorador de farinha </w:t>
            </w:r>
            <w:proofErr w:type="spellStart"/>
            <w:r w:rsidRPr="00552A29">
              <w:rPr>
                <w:rFonts w:ascii="Arial" w:hAnsi="Arial" w:cs="Arial"/>
                <w:sz w:val="14"/>
                <w:szCs w:val="14"/>
              </w:rPr>
              <w:t>metabissulfito</w:t>
            </w:r>
            <w:proofErr w:type="spellEnd"/>
            <w:r w:rsidRPr="00552A29">
              <w:rPr>
                <w:rFonts w:ascii="Arial" w:hAnsi="Arial" w:cs="Arial"/>
                <w:sz w:val="14"/>
                <w:szCs w:val="14"/>
              </w:rPr>
              <w:t xml:space="preserve"> de sódio (ins223). embalagem 330g a 400g. contém glúten. </w:t>
            </w:r>
            <w:proofErr w:type="spellStart"/>
            <w:r w:rsidRPr="00552A29">
              <w:rPr>
                <w:rFonts w:ascii="Arial" w:hAnsi="Arial" w:cs="Arial"/>
                <w:sz w:val="14"/>
                <w:szCs w:val="14"/>
              </w:rPr>
              <w:t>caracteristicas</w:t>
            </w:r>
            <w:proofErr w:type="spellEnd"/>
            <w:r w:rsidRPr="00552A29">
              <w:rPr>
                <w:rFonts w:ascii="Arial" w:hAnsi="Arial" w:cs="Arial"/>
                <w:sz w:val="14"/>
                <w:szCs w:val="14"/>
              </w:rPr>
              <w:t xml:space="preserve"> nutricionais em uma porção de30g ou 8 unidades: valor </w:t>
            </w:r>
            <w:proofErr w:type="spellStart"/>
            <w:r w:rsidRPr="00552A29">
              <w:rPr>
                <w:rFonts w:ascii="Arial" w:hAnsi="Arial" w:cs="Arial"/>
                <w:sz w:val="14"/>
                <w:szCs w:val="14"/>
              </w:rPr>
              <w:t>energetico</w:t>
            </w:r>
            <w:proofErr w:type="spellEnd"/>
            <w:r w:rsidRPr="00552A29">
              <w:rPr>
                <w:rFonts w:ascii="Arial" w:hAnsi="Arial" w:cs="Arial"/>
                <w:sz w:val="14"/>
                <w:szCs w:val="14"/>
              </w:rPr>
              <w:t xml:space="preserve"> 136kcal; carboidratos 20g; </w:t>
            </w:r>
            <w:proofErr w:type="spellStart"/>
            <w:r w:rsidRPr="00552A29">
              <w:rPr>
                <w:rFonts w:ascii="Arial" w:hAnsi="Arial" w:cs="Arial"/>
                <w:sz w:val="14"/>
                <w:szCs w:val="14"/>
              </w:rPr>
              <w:t>proteina</w:t>
            </w:r>
            <w:proofErr w:type="spellEnd"/>
            <w:r w:rsidRPr="00552A29">
              <w:rPr>
                <w:rFonts w:ascii="Arial" w:hAnsi="Arial" w:cs="Arial"/>
                <w:sz w:val="14"/>
                <w:szCs w:val="14"/>
              </w:rPr>
              <w:t xml:space="preserve"> 3,0g; gorduras totais 4,8g; gorduras saturadas 2,2g;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0(zero); fibra alimentar 1,1g; sódio 94mg. referência do padrão de qualidade </w:t>
            </w:r>
            <w:proofErr w:type="spellStart"/>
            <w:r w:rsidRPr="00552A29">
              <w:rPr>
                <w:rFonts w:ascii="Arial" w:hAnsi="Arial" w:cs="Arial"/>
                <w:sz w:val="14"/>
                <w:szCs w:val="14"/>
              </w:rPr>
              <w:t>marilan</w:t>
            </w:r>
            <w:proofErr w:type="spellEnd"/>
            <w:r w:rsidRPr="00552A29">
              <w:rPr>
                <w:rFonts w:ascii="Arial" w:hAnsi="Arial" w:cs="Arial"/>
                <w:sz w:val="14"/>
                <w:szCs w:val="14"/>
              </w:rPr>
              <w:t xml:space="preserve">, </w:t>
            </w:r>
            <w:proofErr w:type="spellStart"/>
            <w:r w:rsidRPr="00552A29">
              <w:rPr>
                <w:rFonts w:ascii="Arial" w:hAnsi="Arial" w:cs="Arial"/>
                <w:sz w:val="14"/>
                <w:szCs w:val="14"/>
              </w:rPr>
              <w:t>renata</w:t>
            </w:r>
            <w:proofErr w:type="spellEnd"/>
            <w:r w:rsidRPr="00552A29">
              <w:rPr>
                <w:rFonts w:ascii="Arial" w:hAnsi="Arial" w:cs="Arial"/>
                <w:sz w:val="14"/>
                <w:szCs w:val="14"/>
              </w:rPr>
              <w:t xml:space="preserve">, </w:t>
            </w:r>
            <w:proofErr w:type="spellStart"/>
            <w:r w:rsidRPr="00552A29">
              <w:rPr>
                <w:rFonts w:ascii="Arial" w:hAnsi="Arial" w:cs="Arial"/>
                <w:sz w:val="14"/>
                <w:szCs w:val="14"/>
              </w:rPr>
              <w:t>bauduco</w:t>
            </w:r>
            <w:proofErr w:type="spellEnd"/>
            <w:r w:rsidRPr="00552A29">
              <w:rPr>
                <w:rFonts w:ascii="Arial" w:hAnsi="Arial" w:cs="Arial"/>
                <w:sz w:val="14"/>
                <w:szCs w:val="14"/>
              </w:rPr>
              <w:t xml:space="preserve"> com qualidade superior ou equivalente</w:t>
            </w:r>
          </w:p>
        </w:tc>
        <w:tc>
          <w:tcPr>
            <w:tcW w:w="992" w:type="dxa"/>
            <w:vAlign w:val="center"/>
          </w:tcPr>
          <w:p w14:paraId="7B44E9D2" w14:textId="77777777" w:rsidR="00CD3249" w:rsidRPr="00552A29" w:rsidRDefault="00CD3249" w:rsidP="006A1030">
            <w:pPr>
              <w:autoSpaceDE w:val="0"/>
              <w:autoSpaceDN w:val="0"/>
              <w:adjustRightInd w:val="0"/>
              <w:spacing w:after="0"/>
              <w:rPr>
                <w:rFonts w:ascii="Arial" w:hAnsi="Arial" w:cs="Arial"/>
                <w:sz w:val="14"/>
                <w:szCs w:val="14"/>
              </w:rPr>
            </w:pPr>
          </w:p>
          <w:p w14:paraId="1DCB0A9D" w14:textId="77777777" w:rsidR="00CD3249" w:rsidRPr="00552A29" w:rsidRDefault="00CD3249" w:rsidP="006A1030">
            <w:pPr>
              <w:autoSpaceDE w:val="0"/>
              <w:autoSpaceDN w:val="0"/>
              <w:adjustRightInd w:val="0"/>
              <w:spacing w:after="0"/>
              <w:jc w:val="center"/>
              <w:rPr>
                <w:rFonts w:ascii="Arial" w:hAnsi="Arial" w:cs="Arial"/>
                <w:sz w:val="14"/>
                <w:szCs w:val="14"/>
              </w:rPr>
            </w:pPr>
          </w:p>
          <w:p w14:paraId="1162DD1D"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18C95E3B"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hAnsi="Arial" w:cs="Arial"/>
                <w:sz w:val="14"/>
                <w:szCs w:val="14"/>
              </w:rPr>
              <w:t>305</w:t>
            </w:r>
          </w:p>
        </w:tc>
        <w:tc>
          <w:tcPr>
            <w:tcW w:w="1134" w:type="dxa"/>
            <w:vAlign w:val="center"/>
          </w:tcPr>
          <w:p w14:paraId="0030B5DC" w14:textId="77777777"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6,99</w:t>
            </w:r>
          </w:p>
        </w:tc>
        <w:tc>
          <w:tcPr>
            <w:tcW w:w="1134" w:type="dxa"/>
            <w:vAlign w:val="center"/>
          </w:tcPr>
          <w:p w14:paraId="67BD63C7" w14:textId="0116153A" w:rsidR="00CD3249" w:rsidRPr="00552A29" w:rsidRDefault="00CD3249" w:rsidP="006A1030">
            <w:pPr>
              <w:autoSpaceDE w:val="0"/>
              <w:autoSpaceDN w:val="0"/>
              <w:adjustRightInd w:val="0"/>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w:t>
            </w:r>
            <w:r w:rsidR="00A220ED">
              <w:rPr>
                <w:rFonts w:ascii="Arial" w:eastAsia="Arial" w:hAnsi="Arial" w:cs="Arial"/>
                <w:b/>
                <w:bCs/>
                <w:sz w:val="14"/>
                <w:szCs w:val="14"/>
              </w:rPr>
              <w:t>.</w:t>
            </w:r>
            <w:r>
              <w:rPr>
                <w:rFonts w:ascii="Arial" w:eastAsia="Arial" w:hAnsi="Arial" w:cs="Arial"/>
                <w:b/>
                <w:bCs/>
                <w:sz w:val="14"/>
                <w:szCs w:val="14"/>
              </w:rPr>
              <w:t>131,95</w:t>
            </w:r>
          </w:p>
        </w:tc>
      </w:tr>
      <w:tr w:rsidR="00CD3249" w:rsidRPr="00552A29" w14:paraId="0CC6391B" w14:textId="77777777" w:rsidTr="006A1030">
        <w:trPr>
          <w:trHeight w:val="300"/>
        </w:trPr>
        <w:tc>
          <w:tcPr>
            <w:tcW w:w="568" w:type="dxa"/>
            <w:vAlign w:val="center"/>
          </w:tcPr>
          <w:p w14:paraId="770E73EB"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6</w:t>
            </w:r>
          </w:p>
        </w:tc>
        <w:tc>
          <w:tcPr>
            <w:tcW w:w="5528" w:type="dxa"/>
            <w:vAlign w:val="center"/>
          </w:tcPr>
          <w:p w14:paraId="0081E973"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Farinha de milho amarela – 500grs.</w:t>
            </w:r>
          </w:p>
        </w:tc>
        <w:tc>
          <w:tcPr>
            <w:tcW w:w="992" w:type="dxa"/>
            <w:vAlign w:val="center"/>
          </w:tcPr>
          <w:p w14:paraId="12E5839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09F73000"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10</w:t>
            </w:r>
          </w:p>
        </w:tc>
        <w:tc>
          <w:tcPr>
            <w:tcW w:w="1134" w:type="dxa"/>
            <w:vAlign w:val="center"/>
          </w:tcPr>
          <w:p w14:paraId="6AF928AE"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3,63</w:t>
            </w:r>
          </w:p>
        </w:tc>
        <w:tc>
          <w:tcPr>
            <w:tcW w:w="1134" w:type="dxa"/>
            <w:vAlign w:val="center"/>
          </w:tcPr>
          <w:p w14:paraId="739A9800"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36,30</w:t>
            </w:r>
          </w:p>
        </w:tc>
      </w:tr>
      <w:tr w:rsidR="00CD3249" w:rsidRPr="00552A29" w14:paraId="082D2193" w14:textId="77777777" w:rsidTr="006A1030">
        <w:trPr>
          <w:trHeight w:val="300"/>
        </w:trPr>
        <w:tc>
          <w:tcPr>
            <w:tcW w:w="568" w:type="dxa"/>
            <w:vAlign w:val="center"/>
          </w:tcPr>
          <w:p w14:paraId="2B89731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7</w:t>
            </w:r>
          </w:p>
        </w:tc>
        <w:tc>
          <w:tcPr>
            <w:tcW w:w="5528" w:type="dxa"/>
            <w:vAlign w:val="center"/>
          </w:tcPr>
          <w:p w14:paraId="5310E842"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Feijão: de acordo com as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14. Classificado com tipo:1, grupo 1 comum, classe cores, isento de matéria terrosa, de Parasitas, de detritos animais ou vegetais, pedaços de grãos ardidos, brotados, chochos, imaturos, manchados, </w:t>
            </w:r>
            <w:proofErr w:type="spellStart"/>
            <w:r w:rsidRPr="00552A29">
              <w:rPr>
                <w:rFonts w:ascii="Arial" w:hAnsi="Arial" w:cs="Arial"/>
                <w:sz w:val="14"/>
                <w:szCs w:val="14"/>
              </w:rPr>
              <w:t>chuvados</w:t>
            </w:r>
            <w:proofErr w:type="spellEnd"/>
            <w:r w:rsidRPr="00552A29">
              <w:rPr>
                <w:rFonts w:ascii="Arial" w:hAnsi="Arial" w:cs="Arial"/>
                <w:sz w:val="14"/>
                <w:szCs w:val="14"/>
              </w:rPr>
              <w:t xml:space="preserve">, mofados, carunchados e descoloridos que prejudiquem sua aparência e qualidade, produção da última safra. Validade mínima de 06 (seis) meses. Embalagem: saco de polietileno atóxico, resistente, </w:t>
            </w:r>
            <w:proofErr w:type="spellStart"/>
            <w:r w:rsidRPr="00552A29">
              <w:rPr>
                <w:rFonts w:ascii="Arial" w:hAnsi="Arial" w:cs="Arial"/>
                <w:sz w:val="14"/>
                <w:szCs w:val="14"/>
              </w:rPr>
              <w:t>termossoldado</w:t>
            </w:r>
            <w:proofErr w:type="spellEnd"/>
            <w:r w:rsidRPr="00552A29">
              <w:rPr>
                <w:rFonts w:ascii="Arial" w:hAnsi="Arial" w:cs="Arial"/>
                <w:sz w:val="14"/>
                <w:szCs w:val="14"/>
              </w:rPr>
              <w:t xml:space="preserve">, contendo peso líquido de 01 (um) kg. Valor energético: 250kcal=861kj, carboidratos 38g, proteínas 12g, gorduras totais 0,6g, gorduras saturadas 0,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fibra alimentar 11g, sódio &lt;5mg. Referência do padrão de qualidade </w:t>
            </w:r>
            <w:proofErr w:type="spellStart"/>
            <w:r w:rsidRPr="00552A29">
              <w:rPr>
                <w:rFonts w:ascii="Arial" w:hAnsi="Arial" w:cs="Arial"/>
                <w:sz w:val="14"/>
                <w:szCs w:val="14"/>
              </w:rPr>
              <w:t>valle</w:t>
            </w:r>
            <w:proofErr w:type="spellEnd"/>
            <w:r w:rsidRPr="00552A29">
              <w:rPr>
                <w:rFonts w:ascii="Arial" w:hAnsi="Arial" w:cs="Arial"/>
                <w:sz w:val="14"/>
                <w:szCs w:val="14"/>
              </w:rPr>
              <w:t xml:space="preserve"> branco, blue bom, douradinho com qualidade superior ou equivalente</w:t>
            </w:r>
          </w:p>
        </w:tc>
        <w:tc>
          <w:tcPr>
            <w:tcW w:w="992" w:type="dxa"/>
            <w:vAlign w:val="center"/>
          </w:tcPr>
          <w:p w14:paraId="4AAB20F0" w14:textId="77777777" w:rsidR="00CD3249" w:rsidRPr="00552A29" w:rsidRDefault="00CD3249" w:rsidP="006A1030">
            <w:pPr>
              <w:spacing w:after="0"/>
              <w:rPr>
                <w:rFonts w:ascii="Arial" w:hAnsi="Arial" w:cs="Arial"/>
                <w:sz w:val="14"/>
                <w:szCs w:val="14"/>
              </w:rPr>
            </w:pPr>
          </w:p>
          <w:p w14:paraId="221B85C9" w14:textId="77777777" w:rsidR="00CD3249" w:rsidRPr="00552A29" w:rsidRDefault="00CD3249" w:rsidP="006A1030">
            <w:pPr>
              <w:spacing w:after="0"/>
              <w:jc w:val="center"/>
              <w:rPr>
                <w:rFonts w:ascii="Arial" w:hAnsi="Arial" w:cs="Arial"/>
                <w:sz w:val="14"/>
                <w:szCs w:val="14"/>
              </w:rPr>
            </w:pPr>
          </w:p>
          <w:p w14:paraId="14E82765"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293C0A1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364</w:t>
            </w:r>
          </w:p>
        </w:tc>
        <w:tc>
          <w:tcPr>
            <w:tcW w:w="1134" w:type="dxa"/>
            <w:vAlign w:val="center"/>
          </w:tcPr>
          <w:p w14:paraId="7F5BB0E6"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8,34</w:t>
            </w:r>
          </w:p>
        </w:tc>
        <w:tc>
          <w:tcPr>
            <w:tcW w:w="1134" w:type="dxa"/>
            <w:vAlign w:val="center"/>
          </w:tcPr>
          <w:p w14:paraId="7B9E6F9F" w14:textId="47390CD0"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w:t>
            </w:r>
            <w:r w:rsidR="00A220ED">
              <w:rPr>
                <w:rFonts w:ascii="Arial" w:eastAsia="Arial" w:hAnsi="Arial" w:cs="Arial"/>
                <w:b/>
                <w:bCs/>
                <w:sz w:val="14"/>
                <w:szCs w:val="14"/>
              </w:rPr>
              <w:t>.</w:t>
            </w:r>
            <w:r>
              <w:rPr>
                <w:rFonts w:ascii="Arial" w:eastAsia="Arial" w:hAnsi="Arial" w:cs="Arial"/>
                <w:b/>
                <w:bCs/>
                <w:sz w:val="14"/>
                <w:szCs w:val="14"/>
              </w:rPr>
              <w:t>035,76</w:t>
            </w:r>
          </w:p>
        </w:tc>
      </w:tr>
      <w:tr w:rsidR="00CD3249" w:rsidRPr="00552A29" w14:paraId="31BC8120" w14:textId="77777777" w:rsidTr="006A1030">
        <w:trPr>
          <w:trHeight w:val="300"/>
        </w:trPr>
        <w:tc>
          <w:tcPr>
            <w:tcW w:w="568" w:type="dxa"/>
            <w:vAlign w:val="center"/>
          </w:tcPr>
          <w:p w14:paraId="466DACCA"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8</w:t>
            </w:r>
          </w:p>
        </w:tc>
        <w:tc>
          <w:tcPr>
            <w:tcW w:w="5528" w:type="dxa"/>
            <w:vAlign w:val="center"/>
          </w:tcPr>
          <w:p w14:paraId="788A978C"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Fermento em pó com as seguintes composições: amido de milho ou fécula de mandioca, fosfato </w:t>
            </w:r>
            <w:proofErr w:type="spellStart"/>
            <w:r w:rsidRPr="00552A29">
              <w:rPr>
                <w:rFonts w:ascii="Arial" w:hAnsi="Arial" w:cs="Arial"/>
                <w:sz w:val="14"/>
                <w:szCs w:val="14"/>
              </w:rPr>
              <w:t>monocálcico</w:t>
            </w:r>
            <w:proofErr w:type="spellEnd"/>
            <w:r w:rsidRPr="00552A29">
              <w:rPr>
                <w:rFonts w:ascii="Arial" w:hAnsi="Arial" w:cs="Arial"/>
                <w:sz w:val="14"/>
                <w:szCs w:val="14"/>
              </w:rPr>
              <w:t>, bicarbonato de sódio e carbonato de cálcio, não contém</w:t>
            </w:r>
          </w:p>
          <w:p w14:paraId="77E4D1B6" w14:textId="77777777" w:rsidR="00CD3249" w:rsidRPr="00552A29" w:rsidRDefault="00CD3249" w:rsidP="006A1030">
            <w:pPr>
              <w:spacing w:after="0"/>
              <w:jc w:val="center"/>
              <w:rPr>
                <w:rFonts w:ascii="Arial" w:hAnsi="Arial" w:cs="Arial"/>
                <w:sz w:val="14"/>
                <w:szCs w:val="14"/>
              </w:rPr>
            </w:pPr>
            <w:proofErr w:type="spellStart"/>
            <w:r w:rsidRPr="00552A29">
              <w:rPr>
                <w:rFonts w:ascii="Arial" w:hAnsi="Arial" w:cs="Arial"/>
                <w:sz w:val="14"/>
                <w:szCs w:val="14"/>
              </w:rPr>
              <w:t>Glutén</w:t>
            </w:r>
            <w:proofErr w:type="spellEnd"/>
            <w:r w:rsidRPr="00552A29">
              <w:rPr>
                <w:rFonts w:ascii="Arial" w:hAnsi="Arial" w:cs="Arial"/>
                <w:sz w:val="14"/>
                <w:szCs w:val="14"/>
              </w:rPr>
              <w:t xml:space="preserve"> – lata com 250 grs.</w:t>
            </w:r>
          </w:p>
        </w:tc>
        <w:tc>
          <w:tcPr>
            <w:tcW w:w="992" w:type="dxa"/>
            <w:vAlign w:val="center"/>
          </w:tcPr>
          <w:p w14:paraId="204E3D10" w14:textId="77777777" w:rsidR="00CD3249" w:rsidRPr="00552A29" w:rsidRDefault="00CD3249" w:rsidP="006A1030">
            <w:pPr>
              <w:spacing w:after="0"/>
              <w:rPr>
                <w:rFonts w:ascii="Arial" w:hAnsi="Arial" w:cs="Arial"/>
                <w:sz w:val="14"/>
                <w:szCs w:val="14"/>
              </w:rPr>
            </w:pPr>
          </w:p>
          <w:p w14:paraId="748951B8"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LATA</w:t>
            </w:r>
          </w:p>
        </w:tc>
        <w:tc>
          <w:tcPr>
            <w:tcW w:w="1134" w:type="dxa"/>
            <w:vAlign w:val="center"/>
          </w:tcPr>
          <w:p w14:paraId="531107EA"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24</w:t>
            </w:r>
          </w:p>
        </w:tc>
        <w:tc>
          <w:tcPr>
            <w:tcW w:w="1134" w:type="dxa"/>
            <w:vAlign w:val="center"/>
          </w:tcPr>
          <w:p w14:paraId="4F697074"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9,90</w:t>
            </w:r>
          </w:p>
        </w:tc>
        <w:tc>
          <w:tcPr>
            <w:tcW w:w="1134" w:type="dxa"/>
            <w:vAlign w:val="center"/>
          </w:tcPr>
          <w:p w14:paraId="1B0BE0D1"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237,60</w:t>
            </w:r>
          </w:p>
        </w:tc>
      </w:tr>
      <w:tr w:rsidR="00CD3249" w:rsidRPr="00552A29" w14:paraId="40D7357A" w14:textId="77777777" w:rsidTr="006A1030">
        <w:trPr>
          <w:trHeight w:val="300"/>
        </w:trPr>
        <w:tc>
          <w:tcPr>
            <w:tcW w:w="568" w:type="dxa"/>
            <w:vAlign w:val="center"/>
          </w:tcPr>
          <w:p w14:paraId="27B2823E"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9</w:t>
            </w:r>
          </w:p>
        </w:tc>
        <w:tc>
          <w:tcPr>
            <w:tcW w:w="5528" w:type="dxa"/>
            <w:vAlign w:val="center"/>
          </w:tcPr>
          <w:p w14:paraId="063B414B"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Leite em pó integral instantâneo, com vitaminas </w:t>
            </w:r>
            <w:proofErr w:type="gramStart"/>
            <w:r w:rsidRPr="00552A29">
              <w:rPr>
                <w:rFonts w:ascii="Arial" w:hAnsi="Arial" w:cs="Arial"/>
                <w:sz w:val="14"/>
                <w:szCs w:val="14"/>
              </w:rPr>
              <w:t>a, c</w:t>
            </w:r>
            <w:proofErr w:type="gramEnd"/>
            <w:r w:rsidRPr="00552A29">
              <w:rPr>
                <w:rFonts w:ascii="Arial" w:hAnsi="Arial" w:cs="Arial"/>
                <w:sz w:val="14"/>
                <w:szCs w:val="14"/>
              </w:rPr>
              <w:t xml:space="preserve">, d, e, ferro, zinco, cálcio e com fibras. Valor energético 125kcal=529kj, carboidratos 10 g, açucares 9,6g, proteínas 6,2g, gorduras totais 6,7g, gorduras saturadas 3,8g,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alimentar 0g, sódio 91 mg, cálcio 380 mg, ferro 5,3 mg, zinco 2,1. Lata 400g ou em sacos </w:t>
            </w:r>
            <w:proofErr w:type="spellStart"/>
            <w:r w:rsidRPr="00552A29">
              <w:rPr>
                <w:rFonts w:ascii="Arial" w:hAnsi="Arial" w:cs="Arial"/>
                <w:sz w:val="14"/>
                <w:szCs w:val="14"/>
              </w:rPr>
              <w:t>aluminizados</w:t>
            </w:r>
            <w:proofErr w:type="spellEnd"/>
            <w:r w:rsidRPr="00552A29">
              <w:rPr>
                <w:rFonts w:ascii="Arial" w:hAnsi="Arial" w:cs="Arial"/>
                <w:sz w:val="14"/>
                <w:szCs w:val="14"/>
              </w:rPr>
              <w:t xml:space="preserve"> 750g. Referência do padrão de qualidade leite ninho, </w:t>
            </w:r>
            <w:proofErr w:type="spellStart"/>
            <w:r w:rsidRPr="00552A29">
              <w:rPr>
                <w:rFonts w:ascii="Arial" w:hAnsi="Arial" w:cs="Arial"/>
                <w:sz w:val="14"/>
                <w:szCs w:val="14"/>
              </w:rPr>
              <w:t>itambé</w:t>
            </w:r>
            <w:proofErr w:type="spellEnd"/>
            <w:r w:rsidRPr="00552A29">
              <w:rPr>
                <w:rFonts w:ascii="Arial" w:hAnsi="Arial" w:cs="Arial"/>
                <w:sz w:val="14"/>
                <w:szCs w:val="14"/>
              </w:rPr>
              <w:t>, piracanjuba com qualidade superior ou equivalente</w:t>
            </w:r>
          </w:p>
        </w:tc>
        <w:tc>
          <w:tcPr>
            <w:tcW w:w="992" w:type="dxa"/>
            <w:vAlign w:val="center"/>
          </w:tcPr>
          <w:p w14:paraId="2A4499A3" w14:textId="77777777" w:rsidR="00CD3249" w:rsidRPr="00552A29" w:rsidRDefault="00CD3249" w:rsidP="006A1030">
            <w:pPr>
              <w:spacing w:after="0"/>
              <w:jc w:val="center"/>
              <w:rPr>
                <w:rFonts w:ascii="Arial" w:hAnsi="Arial" w:cs="Arial"/>
                <w:sz w:val="14"/>
                <w:szCs w:val="14"/>
              </w:rPr>
            </w:pPr>
            <w:r>
              <w:rPr>
                <w:rFonts w:ascii="Arial" w:hAnsi="Arial" w:cs="Arial"/>
                <w:sz w:val="14"/>
                <w:szCs w:val="14"/>
              </w:rPr>
              <w:t>P</w:t>
            </w:r>
            <w:r w:rsidRPr="00552A29">
              <w:rPr>
                <w:rFonts w:ascii="Arial" w:hAnsi="Arial" w:cs="Arial"/>
                <w:sz w:val="14"/>
                <w:szCs w:val="14"/>
              </w:rPr>
              <w:t>CT</w:t>
            </w:r>
          </w:p>
        </w:tc>
        <w:tc>
          <w:tcPr>
            <w:tcW w:w="1134" w:type="dxa"/>
            <w:vAlign w:val="center"/>
          </w:tcPr>
          <w:p w14:paraId="24C6CF51"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7</w:t>
            </w:r>
          </w:p>
        </w:tc>
        <w:tc>
          <w:tcPr>
            <w:tcW w:w="1134" w:type="dxa"/>
            <w:vAlign w:val="center"/>
          </w:tcPr>
          <w:p w14:paraId="7A0C2CBD"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18,50</w:t>
            </w:r>
          </w:p>
        </w:tc>
        <w:tc>
          <w:tcPr>
            <w:tcW w:w="1134" w:type="dxa"/>
            <w:vAlign w:val="center"/>
          </w:tcPr>
          <w:p w14:paraId="401D5874"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129,50</w:t>
            </w:r>
          </w:p>
        </w:tc>
      </w:tr>
      <w:tr w:rsidR="00CD3249" w:rsidRPr="00552A29" w14:paraId="27C3313D" w14:textId="77777777" w:rsidTr="006A1030">
        <w:trPr>
          <w:trHeight w:val="300"/>
        </w:trPr>
        <w:tc>
          <w:tcPr>
            <w:tcW w:w="568" w:type="dxa"/>
            <w:vAlign w:val="center"/>
          </w:tcPr>
          <w:p w14:paraId="1B2B734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10</w:t>
            </w:r>
          </w:p>
        </w:tc>
        <w:tc>
          <w:tcPr>
            <w:tcW w:w="5528" w:type="dxa"/>
            <w:vAlign w:val="center"/>
          </w:tcPr>
          <w:p w14:paraId="6CF1F1C2"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Macarrão de sêmola sopa de letrinha, ingredientes: sêmola de trigo enriquecida com ferro e ácido fólico, corantes naturais urucum e cúrcuma. Com a seguinte informação</w:t>
            </w:r>
          </w:p>
          <w:p w14:paraId="18D49B8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Nutricional para porção de 80 g: valor energético 286 kcal; carboidratos 59 g; proteínas 9,9 g; gorduras totais 1,5 g; gorduras saturadas 0,6 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 g; fibra alimentar 2,2 g; sódio 12 mg – pacote com 500 g. Referência do padrão de qualidade basilar, </w:t>
            </w:r>
            <w:proofErr w:type="spellStart"/>
            <w:r w:rsidRPr="00552A29">
              <w:rPr>
                <w:rFonts w:ascii="Arial" w:hAnsi="Arial" w:cs="Arial"/>
                <w:sz w:val="14"/>
                <w:szCs w:val="14"/>
              </w:rPr>
              <w:t>adria</w:t>
            </w:r>
            <w:proofErr w:type="spellEnd"/>
            <w:r w:rsidRPr="00552A29">
              <w:rPr>
                <w:rFonts w:ascii="Arial" w:hAnsi="Arial" w:cs="Arial"/>
                <w:sz w:val="14"/>
                <w:szCs w:val="14"/>
              </w:rPr>
              <w:t xml:space="preserve"> com qualidade superior ou equivalente</w:t>
            </w:r>
          </w:p>
        </w:tc>
        <w:tc>
          <w:tcPr>
            <w:tcW w:w="992" w:type="dxa"/>
            <w:vAlign w:val="center"/>
          </w:tcPr>
          <w:p w14:paraId="2F608EF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265AA282"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100</w:t>
            </w:r>
          </w:p>
        </w:tc>
        <w:tc>
          <w:tcPr>
            <w:tcW w:w="1134" w:type="dxa"/>
            <w:vAlign w:val="center"/>
          </w:tcPr>
          <w:p w14:paraId="7E190ED8"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3,63</w:t>
            </w:r>
          </w:p>
        </w:tc>
        <w:tc>
          <w:tcPr>
            <w:tcW w:w="1134" w:type="dxa"/>
            <w:vAlign w:val="center"/>
          </w:tcPr>
          <w:p w14:paraId="225B6876"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363</w:t>
            </w:r>
          </w:p>
        </w:tc>
      </w:tr>
      <w:tr w:rsidR="00CD3249" w:rsidRPr="00552A29" w14:paraId="14A5F38E" w14:textId="77777777" w:rsidTr="006A1030">
        <w:trPr>
          <w:trHeight w:val="300"/>
        </w:trPr>
        <w:tc>
          <w:tcPr>
            <w:tcW w:w="568" w:type="dxa"/>
            <w:vAlign w:val="center"/>
          </w:tcPr>
          <w:p w14:paraId="0644B7B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11</w:t>
            </w:r>
          </w:p>
        </w:tc>
        <w:tc>
          <w:tcPr>
            <w:tcW w:w="5528" w:type="dxa"/>
            <w:vAlign w:val="center"/>
          </w:tcPr>
          <w:p w14:paraId="1549D1E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Macarrão de </w:t>
            </w:r>
            <w:proofErr w:type="spellStart"/>
            <w:r w:rsidRPr="00552A29">
              <w:rPr>
                <w:rFonts w:ascii="Arial" w:hAnsi="Arial" w:cs="Arial"/>
                <w:sz w:val="14"/>
                <w:szCs w:val="14"/>
              </w:rPr>
              <w:t>semola</w:t>
            </w:r>
            <w:proofErr w:type="spellEnd"/>
            <w:r w:rsidRPr="00552A29">
              <w:rPr>
                <w:rFonts w:ascii="Arial" w:hAnsi="Arial" w:cs="Arial"/>
                <w:sz w:val="14"/>
                <w:szCs w:val="14"/>
              </w:rPr>
              <w:t xml:space="preserve"> tipo parafuso, ingredientes: </w:t>
            </w:r>
            <w:proofErr w:type="spellStart"/>
            <w:r w:rsidRPr="00552A29">
              <w:rPr>
                <w:rFonts w:ascii="Arial" w:hAnsi="Arial" w:cs="Arial"/>
                <w:sz w:val="14"/>
                <w:szCs w:val="14"/>
              </w:rPr>
              <w:t>semola</w:t>
            </w:r>
            <w:proofErr w:type="spellEnd"/>
            <w:r w:rsidRPr="00552A29">
              <w:rPr>
                <w:rFonts w:ascii="Arial" w:hAnsi="Arial" w:cs="Arial"/>
                <w:sz w:val="14"/>
                <w:szCs w:val="14"/>
              </w:rPr>
              <w:t xml:space="preserve"> de trigo enriquecida com fé e ácido fólico, corantes naturais de urucum e </w:t>
            </w:r>
            <w:proofErr w:type="spellStart"/>
            <w:r w:rsidRPr="00552A29">
              <w:rPr>
                <w:rFonts w:ascii="Arial" w:hAnsi="Arial" w:cs="Arial"/>
                <w:sz w:val="14"/>
                <w:szCs w:val="14"/>
              </w:rPr>
              <w:t>curcuma</w:t>
            </w:r>
            <w:proofErr w:type="spellEnd"/>
            <w:r w:rsidRPr="00552A29">
              <w:rPr>
                <w:rFonts w:ascii="Arial" w:hAnsi="Arial" w:cs="Arial"/>
                <w:sz w:val="14"/>
                <w:szCs w:val="14"/>
              </w:rPr>
              <w:t xml:space="preserve">. Contém glúten. Informação nutricional - cada 80g contém – valor energético – 286kcal, carboidratos 59g, proteínas 9,0g, gorduras totais 1,5g, </w:t>
            </w:r>
            <w:proofErr w:type="spellStart"/>
            <w:r w:rsidRPr="00552A29">
              <w:rPr>
                <w:rFonts w:ascii="Arial" w:hAnsi="Arial" w:cs="Arial"/>
                <w:sz w:val="14"/>
                <w:szCs w:val="14"/>
              </w:rPr>
              <w:t>gord.sat</w:t>
            </w:r>
            <w:proofErr w:type="spellEnd"/>
            <w:r w:rsidRPr="00552A29">
              <w:rPr>
                <w:rFonts w:ascii="Arial" w:hAnsi="Arial" w:cs="Arial"/>
                <w:sz w:val="14"/>
                <w:szCs w:val="14"/>
              </w:rPr>
              <w:t xml:space="preserve"> 0,6g, </w:t>
            </w:r>
            <w:proofErr w:type="spellStart"/>
            <w:r w:rsidRPr="00552A29">
              <w:rPr>
                <w:rFonts w:ascii="Arial" w:hAnsi="Arial" w:cs="Arial"/>
                <w:sz w:val="14"/>
                <w:szCs w:val="14"/>
              </w:rPr>
              <w:t>gord</w:t>
            </w:r>
            <w:proofErr w:type="spellEnd"/>
            <w:r w:rsidRPr="00552A29">
              <w:rPr>
                <w:rFonts w:ascii="Arial" w:hAnsi="Arial" w:cs="Arial"/>
                <w:sz w:val="14"/>
                <w:szCs w:val="14"/>
              </w:rPr>
              <w:t xml:space="preserve">.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fibra </w:t>
            </w:r>
            <w:proofErr w:type="spellStart"/>
            <w:r w:rsidRPr="00552A29">
              <w:rPr>
                <w:rFonts w:ascii="Arial" w:hAnsi="Arial" w:cs="Arial"/>
                <w:sz w:val="14"/>
                <w:szCs w:val="14"/>
              </w:rPr>
              <w:t>alim</w:t>
            </w:r>
            <w:proofErr w:type="spellEnd"/>
            <w:r w:rsidRPr="00552A29">
              <w:rPr>
                <w:rFonts w:ascii="Arial" w:hAnsi="Arial" w:cs="Arial"/>
                <w:sz w:val="14"/>
                <w:szCs w:val="14"/>
              </w:rPr>
              <w:t xml:space="preserve">- 2,4g, </w:t>
            </w:r>
            <w:proofErr w:type="spellStart"/>
            <w:r w:rsidRPr="00552A29">
              <w:rPr>
                <w:rFonts w:ascii="Arial" w:hAnsi="Arial" w:cs="Arial"/>
                <w:sz w:val="14"/>
                <w:szCs w:val="14"/>
              </w:rPr>
              <w:t>sódia</w:t>
            </w:r>
            <w:proofErr w:type="spellEnd"/>
            <w:r w:rsidRPr="00552A29">
              <w:rPr>
                <w:rFonts w:ascii="Arial" w:hAnsi="Arial" w:cs="Arial"/>
                <w:sz w:val="14"/>
                <w:szCs w:val="14"/>
              </w:rPr>
              <w:t xml:space="preserve"> 16mg. Embalagem pacote de 500g. Referência do padrão de qualidade basilar, </w:t>
            </w:r>
            <w:proofErr w:type="spellStart"/>
            <w:r w:rsidRPr="00552A29">
              <w:rPr>
                <w:rFonts w:ascii="Arial" w:hAnsi="Arial" w:cs="Arial"/>
                <w:sz w:val="14"/>
                <w:szCs w:val="14"/>
              </w:rPr>
              <w:t>adria</w:t>
            </w:r>
            <w:proofErr w:type="spellEnd"/>
            <w:r w:rsidRPr="00552A29">
              <w:rPr>
                <w:rFonts w:ascii="Arial" w:hAnsi="Arial" w:cs="Arial"/>
                <w:sz w:val="14"/>
                <w:szCs w:val="14"/>
              </w:rPr>
              <w:t xml:space="preserve"> com qualidade superior ou equivalente</w:t>
            </w:r>
          </w:p>
        </w:tc>
        <w:tc>
          <w:tcPr>
            <w:tcW w:w="992" w:type="dxa"/>
            <w:vAlign w:val="center"/>
          </w:tcPr>
          <w:p w14:paraId="4C06A1F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3580AE7D"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32</w:t>
            </w:r>
          </w:p>
        </w:tc>
        <w:tc>
          <w:tcPr>
            <w:tcW w:w="1134" w:type="dxa"/>
            <w:vAlign w:val="center"/>
          </w:tcPr>
          <w:p w14:paraId="24B2D3DE"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6,00</w:t>
            </w:r>
          </w:p>
        </w:tc>
        <w:tc>
          <w:tcPr>
            <w:tcW w:w="1134" w:type="dxa"/>
            <w:vAlign w:val="center"/>
          </w:tcPr>
          <w:p w14:paraId="7B76B90C"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192,00</w:t>
            </w:r>
          </w:p>
        </w:tc>
      </w:tr>
      <w:tr w:rsidR="00CD3249" w:rsidRPr="00552A29" w14:paraId="49966D99" w14:textId="77777777" w:rsidTr="006A1030">
        <w:trPr>
          <w:trHeight w:val="300"/>
        </w:trPr>
        <w:tc>
          <w:tcPr>
            <w:tcW w:w="568" w:type="dxa"/>
            <w:vAlign w:val="center"/>
          </w:tcPr>
          <w:p w14:paraId="3D7D3B2B"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12</w:t>
            </w:r>
          </w:p>
        </w:tc>
        <w:tc>
          <w:tcPr>
            <w:tcW w:w="5528" w:type="dxa"/>
            <w:vAlign w:val="center"/>
          </w:tcPr>
          <w:p w14:paraId="0853BD63"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 xml:space="preserve">Maionese ingredientes: água, óleo vegetal, ovos pasteurizados, amido modificado, vinagre, açúcar, sal, suco de limão, acidulante ácido láctico, estabilizante goma </w:t>
            </w:r>
            <w:proofErr w:type="spellStart"/>
            <w:r w:rsidRPr="00552A29">
              <w:rPr>
                <w:rFonts w:ascii="Arial" w:hAnsi="Arial" w:cs="Arial"/>
                <w:sz w:val="14"/>
                <w:szCs w:val="14"/>
              </w:rPr>
              <w:t>xantana</w:t>
            </w:r>
            <w:proofErr w:type="spellEnd"/>
            <w:r w:rsidRPr="00552A29">
              <w:rPr>
                <w:rFonts w:ascii="Arial" w:hAnsi="Arial" w:cs="Arial"/>
                <w:sz w:val="14"/>
                <w:szCs w:val="14"/>
              </w:rPr>
              <w:t xml:space="preserve">, conservador ácido </w:t>
            </w:r>
            <w:proofErr w:type="spellStart"/>
            <w:r w:rsidRPr="00552A29">
              <w:rPr>
                <w:rFonts w:ascii="Arial" w:hAnsi="Arial" w:cs="Arial"/>
                <w:sz w:val="14"/>
                <w:szCs w:val="14"/>
              </w:rPr>
              <w:t>sórbico</w:t>
            </w:r>
            <w:proofErr w:type="spellEnd"/>
            <w:r w:rsidRPr="00552A29">
              <w:rPr>
                <w:rFonts w:ascii="Arial" w:hAnsi="Arial" w:cs="Arial"/>
                <w:sz w:val="14"/>
                <w:szCs w:val="14"/>
              </w:rPr>
              <w:t xml:space="preserve">, sequestrante </w:t>
            </w:r>
            <w:proofErr w:type="spellStart"/>
            <w:r w:rsidRPr="00552A29">
              <w:rPr>
                <w:rFonts w:ascii="Arial" w:hAnsi="Arial" w:cs="Arial"/>
                <w:sz w:val="14"/>
                <w:szCs w:val="14"/>
              </w:rPr>
              <w:t>edta</w:t>
            </w:r>
            <w:proofErr w:type="spellEnd"/>
            <w:r w:rsidRPr="00552A29">
              <w:rPr>
                <w:rFonts w:ascii="Arial" w:hAnsi="Arial" w:cs="Arial"/>
                <w:sz w:val="14"/>
                <w:szCs w:val="14"/>
              </w:rPr>
              <w:t xml:space="preserve"> cálcio </w:t>
            </w:r>
            <w:proofErr w:type="spellStart"/>
            <w:r w:rsidRPr="00552A29">
              <w:rPr>
                <w:rFonts w:ascii="Arial" w:hAnsi="Arial" w:cs="Arial"/>
                <w:sz w:val="14"/>
                <w:szCs w:val="14"/>
              </w:rPr>
              <w:t>dissódico</w:t>
            </w:r>
            <w:proofErr w:type="spellEnd"/>
            <w:r w:rsidRPr="00552A29">
              <w:rPr>
                <w:rFonts w:ascii="Arial" w:hAnsi="Arial" w:cs="Arial"/>
                <w:sz w:val="14"/>
                <w:szCs w:val="14"/>
              </w:rPr>
              <w:t xml:space="preserve">, corante páprica, aromatizante e antioxidantes ácido cítrico, </w:t>
            </w:r>
            <w:proofErr w:type="spellStart"/>
            <w:r w:rsidRPr="00552A29">
              <w:rPr>
                <w:rFonts w:ascii="Arial" w:hAnsi="Arial" w:cs="Arial"/>
                <w:sz w:val="14"/>
                <w:szCs w:val="14"/>
              </w:rPr>
              <w:t>bht</w:t>
            </w:r>
            <w:proofErr w:type="spellEnd"/>
            <w:r w:rsidRPr="00552A29">
              <w:rPr>
                <w:rFonts w:ascii="Arial" w:hAnsi="Arial" w:cs="Arial"/>
                <w:sz w:val="14"/>
                <w:szCs w:val="14"/>
              </w:rPr>
              <w:t xml:space="preserve"> e </w:t>
            </w:r>
            <w:proofErr w:type="spellStart"/>
            <w:r w:rsidRPr="00552A29">
              <w:rPr>
                <w:rFonts w:ascii="Arial" w:hAnsi="Arial" w:cs="Arial"/>
                <w:sz w:val="14"/>
                <w:szCs w:val="14"/>
              </w:rPr>
              <w:t>bha</w:t>
            </w:r>
            <w:proofErr w:type="spellEnd"/>
            <w:r w:rsidRPr="00552A29">
              <w:rPr>
                <w:rFonts w:ascii="Arial" w:hAnsi="Arial" w:cs="Arial"/>
                <w:sz w:val="14"/>
                <w:szCs w:val="14"/>
              </w:rPr>
              <w:t xml:space="preserve">. Não contém glúten. Calorias 40 kcal, gorduras totais 4,0g, gorduras saturadas 0,6g, gorduras </w:t>
            </w:r>
            <w:proofErr w:type="spellStart"/>
            <w:r w:rsidRPr="00552A29">
              <w:rPr>
                <w:rFonts w:ascii="Arial" w:hAnsi="Arial" w:cs="Arial"/>
                <w:sz w:val="14"/>
                <w:szCs w:val="14"/>
              </w:rPr>
              <w:t>trans</w:t>
            </w:r>
            <w:proofErr w:type="spellEnd"/>
            <w:r w:rsidRPr="00552A29">
              <w:rPr>
                <w:rFonts w:ascii="Arial" w:hAnsi="Arial" w:cs="Arial"/>
                <w:sz w:val="14"/>
                <w:szCs w:val="14"/>
              </w:rPr>
              <w:t xml:space="preserve"> 0g, gorduras </w:t>
            </w:r>
            <w:proofErr w:type="spellStart"/>
            <w:r w:rsidRPr="00552A29">
              <w:rPr>
                <w:rFonts w:ascii="Arial" w:hAnsi="Arial" w:cs="Arial"/>
                <w:sz w:val="14"/>
                <w:szCs w:val="14"/>
              </w:rPr>
              <w:t>polinsaturadas</w:t>
            </w:r>
            <w:proofErr w:type="spellEnd"/>
            <w:r w:rsidRPr="00552A29">
              <w:rPr>
                <w:rFonts w:ascii="Arial" w:hAnsi="Arial" w:cs="Arial"/>
                <w:sz w:val="14"/>
                <w:szCs w:val="14"/>
              </w:rPr>
              <w:t xml:space="preserve"> 2,3g, gorduras monoinsaturadas 1,0g, colesterol 2,2 mg, sódio 126mg, carboidratos 0,9g, fibra alimentar 0g, proteínas 0g, vitamina e 0,32mg. Referência do padrão de qualidade </w:t>
            </w:r>
            <w:proofErr w:type="spellStart"/>
            <w:r w:rsidRPr="00552A29">
              <w:rPr>
                <w:rFonts w:ascii="Arial" w:hAnsi="Arial" w:cs="Arial"/>
                <w:sz w:val="14"/>
                <w:szCs w:val="14"/>
              </w:rPr>
              <w:t>hellmanns</w:t>
            </w:r>
            <w:proofErr w:type="spellEnd"/>
            <w:r w:rsidRPr="00552A29">
              <w:rPr>
                <w:rFonts w:ascii="Arial" w:hAnsi="Arial" w:cs="Arial"/>
                <w:sz w:val="14"/>
                <w:szCs w:val="14"/>
              </w:rPr>
              <w:t xml:space="preserve">, </w:t>
            </w:r>
            <w:proofErr w:type="spellStart"/>
            <w:r w:rsidRPr="00552A29">
              <w:rPr>
                <w:rFonts w:ascii="Arial" w:hAnsi="Arial" w:cs="Arial"/>
                <w:sz w:val="14"/>
                <w:szCs w:val="14"/>
              </w:rPr>
              <w:t>heinz</w:t>
            </w:r>
            <w:proofErr w:type="spellEnd"/>
            <w:r w:rsidRPr="00552A29">
              <w:rPr>
                <w:rFonts w:ascii="Arial" w:hAnsi="Arial" w:cs="Arial"/>
                <w:sz w:val="14"/>
                <w:szCs w:val="14"/>
              </w:rPr>
              <w:t>, gourmet, com qualidade superior ou equivalente. Embalagem 500g.</w:t>
            </w:r>
          </w:p>
        </w:tc>
        <w:tc>
          <w:tcPr>
            <w:tcW w:w="992" w:type="dxa"/>
            <w:vAlign w:val="center"/>
          </w:tcPr>
          <w:p w14:paraId="0F952D80"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FRA</w:t>
            </w:r>
          </w:p>
        </w:tc>
        <w:tc>
          <w:tcPr>
            <w:tcW w:w="1134" w:type="dxa"/>
            <w:vAlign w:val="center"/>
          </w:tcPr>
          <w:p w14:paraId="68FF3342"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124</w:t>
            </w:r>
          </w:p>
        </w:tc>
        <w:tc>
          <w:tcPr>
            <w:tcW w:w="1134" w:type="dxa"/>
            <w:vAlign w:val="center"/>
          </w:tcPr>
          <w:p w14:paraId="215E47D1"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12,00</w:t>
            </w:r>
          </w:p>
        </w:tc>
        <w:tc>
          <w:tcPr>
            <w:tcW w:w="1134" w:type="dxa"/>
            <w:vAlign w:val="center"/>
          </w:tcPr>
          <w:p w14:paraId="38F5D26D" w14:textId="72AD70FC" w:rsidR="00CD3249" w:rsidRPr="00552A29" w:rsidRDefault="00CD3249" w:rsidP="006A1030">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w:t>
            </w:r>
            <w:r w:rsidR="00A220ED">
              <w:rPr>
                <w:rFonts w:ascii="Arial" w:eastAsia="Arial" w:hAnsi="Arial" w:cs="Arial"/>
                <w:b/>
                <w:bCs/>
                <w:sz w:val="14"/>
                <w:szCs w:val="14"/>
              </w:rPr>
              <w:t>.</w:t>
            </w:r>
            <w:r>
              <w:rPr>
                <w:rFonts w:ascii="Arial" w:eastAsia="Arial" w:hAnsi="Arial" w:cs="Arial"/>
                <w:b/>
                <w:bCs/>
                <w:sz w:val="14"/>
                <w:szCs w:val="14"/>
              </w:rPr>
              <w:t>488,00</w:t>
            </w:r>
          </w:p>
        </w:tc>
      </w:tr>
      <w:tr w:rsidR="00CD3249" w:rsidRPr="00552A29" w14:paraId="77FF7E8A" w14:textId="77777777" w:rsidTr="006A1030">
        <w:trPr>
          <w:trHeight w:val="300"/>
        </w:trPr>
        <w:tc>
          <w:tcPr>
            <w:tcW w:w="568" w:type="dxa"/>
            <w:vAlign w:val="center"/>
          </w:tcPr>
          <w:p w14:paraId="2AF763CB"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13</w:t>
            </w:r>
          </w:p>
        </w:tc>
        <w:tc>
          <w:tcPr>
            <w:tcW w:w="5528" w:type="dxa"/>
            <w:vAlign w:val="center"/>
          </w:tcPr>
          <w:p w14:paraId="6FBC3B15"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Manteiga</w:t>
            </w:r>
            <w:r w:rsidRPr="00552A29">
              <w:rPr>
                <w:rFonts w:ascii="Arial" w:hAnsi="Arial" w:cs="Arial"/>
                <w:b/>
                <w:sz w:val="14"/>
                <w:szCs w:val="14"/>
              </w:rPr>
              <w:t xml:space="preserve"> </w:t>
            </w:r>
            <w:r w:rsidRPr="00552A29">
              <w:rPr>
                <w:rFonts w:ascii="Arial" w:hAnsi="Arial" w:cs="Arial"/>
                <w:sz w:val="14"/>
                <w:szCs w:val="14"/>
              </w:rPr>
              <w:t xml:space="preserve">– com sal ingredientes: creme de leite, cloreto de sódio (sal) e corante natural de urucum. Contém derivados de leite e lactose. Não contém glúten. Valor energético: 75 kcal. Carboidratos: 0; gorduras totais: 8,2g; gorduras saturadas:5,3g; sódio 46 mg. Pote 500g. Referência do padrão de qualidade aviação, </w:t>
            </w:r>
            <w:proofErr w:type="spellStart"/>
            <w:r w:rsidRPr="00552A29">
              <w:rPr>
                <w:rFonts w:ascii="Arial" w:hAnsi="Arial" w:cs="Arial"/>
                <w:sz w:val="14"/>
                <w:szCs w:val="14"/>
              </w:rPr>
              <w:t>president</w:t>
            </w:r>
            <w:proofErr w:type="spellEnd"/>
            <w:r w:rsidRPr="00552A29">
              <w:rPr>
                <w:rFonts w:ascii="Arial" w:hAnsi="Arial" w:cs="Arial"/>
                <w:sz w:val="14"/>
                <w:szCs w:val="14"/>
              </w:rPr>
              <w:t>, batavo com qualidade superior ou equivalente.</w:t>
            </w:r>
          </w:p>
        </w:tc>
        <w:tc>
          <w:tcPr>
            <w:tcW w:w="992" w:type="dxa"/>
            <w:vAlign w:val="center"/>
          </w:tcPr>
          <w:p w14:paraId="23339AC1" w14:textId="77777777" w:rsidR="00CD3249" w:rsidRPr="00552A29" w:rsidRDefault="00CD3249" w:rsidP="006A1030">
            <w:pPr>
              <w:shd w:val="clear" w:color="auto" w:fill="FFFFFF"/>
              <w:spacing w:after="0"/>
              <w:jc w:val="center"/>
              <w:rPr>
                <w:rFonts w:ascii="Arial" w:hAnsi="Arial" w:cs="Arial"/>
                <w:sz w:val="14"/>
                <w:szCs w:val="14"/>
              </w:rPr>
            </w:pPr>
          </w:p>
          <w:p w14:paraId="0DC496FD"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POTE</w:t>
            </w:r>
          </w:p>
        </w:tc>
        <w:tc>
          <w:tcPr>
            <w:tcW w:w="1134" w:type="dxa"/>
            <w:vAlign w:val="center"/>
          </w:tcPr>
          <w:p w14:paraId="49E11637"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hAnsi="Arial" w:cs="Arial"/>
                <w:sz w:val="14"/>
                <w:szCs w:val="14"/>
              </w:rPr>
              <w:t>120</w:t>
            </w:r>
          </w:p>
        </w:tc>
        <w:tc>
          <w:tcPr>
            <w:tcW w:w="1134" w:type="dxa"/>
            <w:vAlign w:val="center"/>
          </w:tcPr>
          <w:p w14:paraId="5B1E1F8F" w14:textId="77777777" w:rsidR="00CD3249" w:rsidRPr="00552A29" w:rsidRDefault="00CD3249" w:rsidP="006A1030">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23,89</w:t>
            </w:r>
          </w:p>
        </w:tc>
        <w:tc>
          <w:tcPr>
            <w:tcW w:w="1134" w:type="dxa"/>
            <w:vAlign w:val="center"/>
          </w:tcPr>
          <w:p w14:paraId="2DAD9A26" w14:textId="02D46EA8" w:rsidR="00CD3249" w:rsidRPr="00552A29" w:rsidRDefault="00CD3249" w:rsidP="006A1030">
            <w:pPr>
              <w:shd w:val="clear" w:color="auto" w:fill="FFFFFF"/>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w:t>
            </w:r>
            <w:r w:rsidR="00A220ED">
              <w:rPr>
                <w:rFonts w:ascii="Arial" w:eastAsia="Arial" w:hAnsi="Arial" w:cs="Arial"/>
                <w:b/>
                <w:bCs/>
                <w:sz w:val="14"/>
                <w:szCs w:val="14"/>
              </w:rPr>
              <w:t>.</w:t>
            </w:r>
            <w:r>
              <w:rPr>
                <w:rFonts w:ascii="Arial" w:eastAsia="Arial" w:hAnsi="Arial" w:cs="Arial"/>
                <w:b/>
                <w:bCs/>
                <w:sz w:val="14"/>
                <w:szCs w:val="14"/>
              </w:rPr>
              <w:t>866,80</w:t>
            </w:r>
          </w:p>
        </w:tc>
      </w:tr>
      <w:tr w:rsidR="00CD3249" w:rsidRPr="00552A29" w14:paraId="3B9D4714" w14:textId="77777777" w:rsidTr="006A1030">
        <w:trPr>
          <w:trHeight w:val="1108"/>
        </w:trPr>
        <w:tc>
          <w:tcPr>
            <w:tcW w:w="568" w:type="dxa"/>
            <w:vAlign w:val="center"/>
          </w:tcPr>
          <w:p w14:paraId="1FA67310"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14</w:t>
            </w:r>
          </w:p>
        </w:tc>
        <w:tc>
          <w:tcPr>
            <w:tcW w:w="5528" w:type="dxa"/>
            <w:vAlign w:val="center"/>
          </w:tcPr>
          <w:p w14:paraId="4F98FB43"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Seleta, contendo milho verde, ervilha, batata e cenoura em conserva; simples; grãos inteiros; imerso em </w:t>
            </w:r>
            <w:proofErr w:type="spellStart"/>
            <w:proofErr w:type="gramStart"/>
            <w:r w:rsidRPr="00552A29">
              <w:rPr>
                <w:rFonts w:ascii="Arial" w:hAnsi="Arial" w:cs="Arial"/>
                <w:sz w:val="14"/>
                <w:szCs w:val="14"/>
              </w:rPr>
              <w:t>liquido;Tamanho</w:t>
            </w:r>
            <w:proofErr w:type="spellEnd"/>
            <w:proofErr w:type="gramEnd"/>
            <w:r w:rsidRPr="00552A29">
              <w:rPr>
                <w:rFonts w:ascii="Arial" w:hAnsi="Arial" w:cs="Arial"/>
                <w:sz w:val="14"/>
                <w:szCs w:val="14"/>
              </w:rPr>
              <w:t xml:space="preserve"> e coloração uniformes; acondicionado em lata com 2 quilos, com validade </w:t>
            </w:r>
            <w:proofErr w:type="spellStart"/>
            <w:r w:rsidRPr="00552A29">
              <w:rPr>
                <w:rFonts w:ascii="Arial" w:hAnsi="Arial" w:cs="Arial"/>
                <w:sz w:val="14"/>
                <w:szCs w:val="14"/>
              </w:rPr>
              <w:t>minima</w:t>
            </w:r>
            <w:proofErr w:type="spellEnd"/>
            <w:r w:rsidRPr="00552A29">
              <w:rPr>
                <w:rFonts w:ascii="Arial" w:hAnsi="Arial" w:cs="Arial"/>
                <w:sz w:val="14"/>
                <w:szCs w:val="14"/>
              </w:rPr>
              <w:t xml:space="preserve"> de 16 meses a contar da data de entrega, devendo ser considerado como peso liquido o produto drenado; e suas condições deverão</w:t>
            </w:r>
          </w:p>
          <w:p w14:paraId="3AEC19F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Estar de acordo com a nta-31 (decreto 12.486, de 20/10/78)</w:t>
            </w:r>
          </w:p>
        </w:tc>
        <w:tc>
          <w:tcPr>
            <w:tcW w:w="992" w:type="dxa"/>
            <w:vAlign w:val="center"/>
          </w:tcPr>
          <w:p w14:paraId="0EAE319E" w14:textId="77777777" w:rsidR="00CD3249" w:rsidRPr="00552A29" w:rsidRDefault="00CD3249" w:rsidP="006A1030">
            <w:pPr>
              <w:spacing w:after="0"/>
              <w:ind w:right="311"/>
              <w:rPr>
                <w:rFonts w:ascii="Arial" w:hAnsi="Arial" w:cs="Arial"/>
                <w:sz w:val="14"/>
                <w:szCs w:val="14"/>
              </w:rPr>
            </w:pPr>
            <w:r>
              <w:rPr>
                <w:rFonts w:ascii="Arial" w:hAnsi="Arial" w:cs="Arial"/>
                <w:sz w:val="14"/>
                <w:szCs w:val="14"/>
              </w:rPr>
              <w:t>LT</w:t>
            </w:r>
          </w:p>
        </w:tc>
        <w:tc>
          <w:tcPr>
            <w:tcW w:w="1134" w:type="dxa"/>
            <w:vAlign w:val="center"/>
          </w:tcPr>
          <w:p w14:paraId="4BB2360A"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31</w:t>
            </w:r>
          </w:p>
        </w:tc>
        <w:tc>
          <w:tcPr>
            <w:tcW w:w="1134" w:type="dxa"/>
            <w:vAlign w:val="center"/>
          </w:tcPr>
          <w:p w14:paraId="0ED00DF4"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37,50</w:t>
            </w:r>
          </w:p>
        </w:tc>
        <w:tc>
          <w:tcPr>
            <w:tcW w:w="1134" w:type="dxa"/>
            <w:vAlign w:val="center"/>
          </w:tcPr>
          <w:p w14:paraId="5EB407D4" w14:textId="2AA5E74B"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w:t>
            </w:r>
            <w:r w:rsidR="00A220ED">
              <w:rPr>
                <w:rFonts w:ascii="Arial" w:eastAsia="Arial" w:hAnsi="Arial" w:cs="Arial"/>
                <w:b/>
                <w:bCs/>
                <w:sz w:val="14"/>
                <w:szCs w:val="14"/>
              </w:rPr>
              <w:t>.</w:t>
            </w:r>
            <w:r>
              <w:rPr>
                <w:rFonts w:ascii="Arial" w:eastAsia="Arial" w:hAnsi="Arial" w:cs="Arial"/>
                <w:b/>
                <w:bCs/>
                <w:sz w:val="14"/>
                <w:szCs w:val="14"/>
              </w:rPr>
              <w:t>162,50</w:t>
            </w:r>
          </w:p>
        </w:tc>
      </w:tr>
      <w:tr w:rsidR="00CD3249" w:rsidRPr="00552A29" w14:paraId="2F3E0DC3" w14:textId="77777777" w:rsidTr="006A1030">
        <w:trPr>
          <w:trHeight w:val="300"/>
        </w:trPr>
        <w:tc>
          <w:tcPr>
            <w:tcW w:w="568" w:type="dxa"/>
            <w:vAlign w:val="center"/>
          </w:tcPr>
          <w:p w14:paraId="1BBC95CC"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15</w:t>
            </w:r>
          </w:p>
        </w:tc>
        <w:tc>
          <w:tcPr>
            <w:tcW w:w="5528" w:type="dxa"/>
            <w:vAlign w:val="center"/>
          </w:tcPr>
          <w:p w14:paraId="2CCB6A2F"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Orégano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6 (seis) meses a partir da data de entrega na unidade requisitante. De acordo com a </w:t>
            </w:r>
            <w:proofErr w:type="spellStart"/>
            <w:r w:rsidRPr="00552A29">
              <w:rPr>
                <w:rFonts w:ascii="Arial" w:hAnsi="Arial" w:cs="Arial"/>
                <w:sz w:val="14"/>
                <w:szCs w:val="14"/>
              </w:rPr>
              <w:t>rdc</w:t>
            </w:r>
            <w:proofErr w:type="spellEnd"/>
            <w:r w:rsidRPr="00552A29">
              <w:rPr>
                <w:rFonts w:ascii="Arial" w:hAnsi="Arial" w:cs="Arial"/>
                <w:sz w:val="14"/>
                <w:szCs w:val="14"/>
              </w:rPr>
              <w:t xml:space="preserve"> n°276/2005. Embalagem 500g.</w:t>
            </w:r>
          </w:p>
        </w:tc>
        <w:tc>
          <w:tcPr>
            <w:tcW w:w="992" w:type="dxa"/>
            <w:vAlign w:val="center"/>
          </w:tcPr>
          <w:p w14:paraId="12B553F6" w14:textId="77777777" w:rsidR="00CD3249" w:rsidRPr="00552A29" w:rsidRDefault="00CD3249" w:rsidP="006A1030">
            <w:pPr>
              <w:spacing w:after="0"/>
              <w:jc w:val="center"/>
              <w:rPr>
                <w:rFonts w:ascii="Arial" w:hAnsi="Arial" w:cs="Arial"/>
                <w:sz w:val="14"/>
                <w:szCs w:val="14"/>
              </w:rPr>
            </w:pPr>
          </w:p>
          <w:p w14:paraId="5162B166" w14:textId="77777777" w:rsidR="00CD3249" w:rsidRPr="00552A29" w:rsidRDefault="00CD3249" w:rsidP="006A1030">
            <w:pPr>
              <w:spacing w:after="0"/>
              <w:jc w:val="center"/>
              <w:rPr>
                <w:rFonts w:ascii="Arial" w:hAnsi="Arial" w:cs="Arial"/>
                <w:sz w:val="14"/>
                <w:szCs w:val="14"/>
              </w:rPr>
            </w:pPr>
          </w:p>
          <w:p w14:paraId="523C7643"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7491CADE"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47</w:t>
            </w:r>
          </w:p>
        </w:tc>
        <w:tc>
          <w:tcPr>
            <w:tcW w:w="1134" w:type="dxa"/>
            <w:vAlign w:val="center"/>
          </w:tcPr>
          <w:p w14:paraId="1820A162"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27,96</w:t>
            </w:r>
          </w:p>
        </w:tc>
        <w:tc>
          <w:tcPr>
            <w:tcW w:w="1134" w:type="dxa"/>
            <w:vAlign w:val="center"/>
          </w:tcPr>
          <w:p w14:paraId="36DBF475" w14:textId="39A6EDEF"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w:t>
            </w:r>
            <w:r w:rsidR="00A220ED">
              <w:rPr>
                <w:rFonts w:ascii="Arial" w:eastAsia="Arial" w:hAnsi="Arial" w:cs="Arial"/>
                <w:b/>
                <w:bCs/>
                <w:sz w:val="14"/>
                <w:szCs w:val="14"/>
              </w:rPr>
              <w:t>.</w:t>
            </w:r>
            <w:r>
              <w:rPr>
                <w:rFonts w:ascii="Arial" w:eastAsia="Arial" w:hAnsi="Arial" w:cs="Arial"/>
                <w:b/>
                <w:bCs/>
                <w:sz w:val="14"/>
                <w:szCs w:val="14"/>
              </w:rPr>
              <w:t>314,12</w:t>
            </w:r>
          </w:p>
        </w:tc>
      </w:tr>
      <w:tr w:rsidR="00CD3249" w:rsidRPr="00552A29" w14:paraId="144010EA" w14:textId="77777777" w:rsidTr="006A1030">
        <w:trPr>
          <w:trHeight w:val="300"/>
        </w:trPr>
        <w:tc>
          <w:tcPr>
            <w:tcW w:w="568" w:type="dxa"/>
            <w:vAlign w:val="center"/>
          </w:tcPr>
          <w:p w14:paraId="7AA2C2D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16</w:t>
            </w:r>
          </w:p>
        </w:tc>
        <w:tc>
          <w:tcPr>
            <w:tcW w:w="5528" w:type="dxa"/>
            <w:vAlign w:val="center"/>
          </w:tcPr>
          <w:p w14:paraId="51197324"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Sal iodado refinado de mesa: de acordo com </w:t>
            </w:r>
            <w:proofErr w:type="spellStart"/>
            <w:r w:rsidRPr="00552A29">
              <w:rPr>
                <w:rFonts w:ascii="Arial" w:hAnsi="Arial" w:cs="Arial"/>
                <w:sz w:val="14"/>
                <w:szCs w:val="14"/>
              </w:rPr>
              <w:t>nta</w:t>
            </w:r>
            <w:proofErr w:type="spellEnd"/>
            <w:r w:rsidRPr="00552A29">
              <w:rPr>
                <w:rFonts w:ascii="Arial" w:hAnsi="Arial" w:cs="Arial"/>
                <w:sz w:val="14"/>
                <w:szCs w:val="14"/>
              </w:rPr>
              <w:t xml:space="preserve"> 02 e 71. Cloreto de sódio, iodato de potássio. </w:t>
            </w:r>
            <w:proofErr w:type="spellStart"/>
            <w:r w:rsidRPr="00552A29">
              <w:rPr>
                <w:rFonts w:ascii="Arial" w:hAnsi="Arial" w:cs="Arial"/>
                <w:sz w:val="14"/>
                <w:szCs w:val="14"/>
              </w:rPr>
              <w:t>Antiumectantes</w:t>
            </w:r>
            <w:proofErr w:type="spellEnd"/>
            <w:r w:rsidRPr="00552A29">
              <w:rPr>
                <w:rFonts w:ascii="Arial" w:hAnsi="Arial" w:cs="Arial"/>
                <w:sz w:val="14"/>
                <w:szCs w:val="14"/>
              </w:rPr>
              <w:t xml:space="preserve">: ferrocianeto de sódio e alumínio silicato de sódio cristais brancos com </w:t>
            </w:r>
            <w:proofErr w:type="spellStart"/>
            <w:r w:rsidRPr="00552A29">
              <w:rPr>
                <w:rFonts w:ascii="Arial" w:hAnsi="Arial" w:cs="Arial"/>
                <w:sz w:val="14"/>
                <w:szCs w:val="14"/>
              </w:rPr>
              <w:t>granulacao</w:t>
            </w:r>
            <w:proofErr w:type="spellEnd"/>
            <w:r w:rsidRPr="00552A29">
              <w:rPr>
                <w:rFonts w:ascii="Arial" w:hAnsi="Arial" w:cs="Arial"/>
                <w:sz w:val="14"/>
                <w:szCs w:val="14"/>
              </w:rPr>
              <w:t xml:space="preserve"> uniforme. Livre de matéria terrosa, de parasitos, larvas e de detritos animais e vegetais, cor: branca; cheiro: inodoro; sabor: salino. Informação nutricional porção de 1g, com no mínimo valor calórico 0kcal, carboidratos 0g, proteínas 0g, com no </w:t>
            </w:r>
            <w:proofErr w:type="spellStart"/>
            <w:r w:rsidRPr="00552A29">
              <w:rPr>
                <w:rFonts w:ascii="Arial" w:hAnsi="Arial" w:cs="Arial"/>
                <w:sz w:val="14"/>
                <w:szCs w:val="14"/>
              </w:rPr>
              <w:t>maximo</w:t>
            </w:r>
            <w:proofErr w:type="spellEnd"/>
            <w:r w:rsidRPr="00552A29">
              <w:rPr>
                <w:rFonts w:ascii="Arial" w:hAnsi="Arial" w:cs="Arial"/>
                <w:sz w:val="14"/>
                <w:szCs w:val="14"/>
              </w:rPr>
              <w:t xml:space="preserve">: gorduras totais 0g, sódio 390mg. Validade mínima de 12 (doze) meses. Embalagem: saco de Polietileno </w:t>
            </w:r>
            <w:proofErr w:type="spellStart"/>
            <w:r w:rsidRPr="00552A29">
              <w:rPr>
                <w:rFonts w:ascii="Arial" w:hAnsi="Arial" w:cs="Arial"/>
                <w:sz w:val="14"/>
                <w:szCs w:val="14"/>
              </w:rPr>
              <w:t>atoxico</w:t>
            </w:r>
            <w:proofErr w:type="spellEnd"/>
            <w:r w:rsidRPr="00552A29">
              <w:rPr>
                <w:rFonts w:ascii="Arial" w:hAnsi="Arial" w:cs="Arial"/>
                <w:sz w:val="14"/>
                <w:szCs w:val="14"/>
              </w:rPr>
              <w:t xml:space="preserve">, resistentes, </w:t>
            </w:r>
            <w:proofErr w:type="spellStart"/>
            <w:r w:rsidRPr="00552A29">
              <w:rPr>
                <w:rFonts w:ascii="Arial" w:hAnsi="Arial" w:cs="Arial"/>
                <w:sz w:val="14"/>
                <w:szCs w:val="14"/>
              </w:rPr>
              <w:t>termossoldado</w:t>
            </w:r>
            <w:proofErr w:type="spellEnd"/>
            <w:r w:rsidRPr="00552A29">
              <w:rPr>
                <w:rFonts w:ascii="Arial" w:hAnsi="Arial" w:cs="Arial"/>
                <w:sz w:val="14"/>
                <w:szCs w:val="14"/>
              </w:rPr>
              <w:t>, com 1kg</w:t>
            </w:r>
          </w:p>
        </w:tc>
        <w:tc>
          <w:tcPr>
            <w:tcW w:w="992" w:type="dxa"/>
            <w:vAlign w:val="center"/>
          </w:tcPr>
          <w:p w14:paraId="58631F64" w14:textId="77777777" w:rsidR="00CD3249" w:rsidRPr="00552A29" w:rsidRDefault="00CD3249" w:rsidP="006A1030">
            <w:pPr>
              <w:spacing w:after="0"/>
              <w:jc w:val="center"/>
              <w:rPr>
                <w:rFonts w:ascii="Arial" w:hAnsi="Arial" w:cs="Arial"/>
                <w:sz w:val="14"/>
                <w:szCs w:val="14"/>
              </w:rPr>
            </w:pPr>
          </w:p>
          <w:p w14:paraId="6DB82E12" w14:textId="77777777" w:rsidR="00CD3249" w:rsidRPr="00552A29" w:rsidRDefault="00CD3249" w:rsidP="006A1030">
            <w:pPr>
              <w:spacing w:after="0"/>
              <w:jc w:val="center"/>
              <w:rPr>
                <w:rFonts w:ascii="Arial" w:hAnsi="Arial" w:cs="Arial"/>
                <w:sz w:val="14"/>
                <w:szCs w:val="14"/>
              </w:rPr>
            </w:pPr>
          </w:p>
          <w:p w14:paraId="4DCC543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32C77635"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206</w:t>
            </w:r>
          </w:p>
        </w:tc>
        <w:tc>
          <w:tcPr>
            <w:tcW w:w="1134" w:type="dxa"/>
            <w:vAlign w:val="center"/>
          </w:tcPr>
          <w:p w14:paraId="290E99E2"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2,23</w:t>
            </w:r>
          </w:p>
        </w:tc>
        <w:tc>
          <w:tcPr>
            <w:tcW w:w="1134" w:type="dxa"/>
            <w:vAlign w:val="center"/>
          </w:tcPr>
          <w:p w14:paraId="303249A5" w14:textId="77777777" w:rsidR="00CD3249" w:rsidRPr="00F31B41" w:rsidRDefault="00CD3249" w:rsidP="006A1030">
            <w:pPr>
              <w:spacing w:after="0"/>
              <w:jc w:val="center"/>
              <w:rPr>
                <w:rFonts w:ascii="Arial" w:eastAsia="Arial" w:hAnsi="Arial" w:cs="Arial"/>
                <w:b/>
                <w:bCs/>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459,38</w:t>
            </w:r>
          </w:p>
        </w:tc>
      </w:tr>
      <w:tr w:rsidR="00CD3249" w:rsidRPr="00552A29" w14:paraId="1CDEA0B2" w14:textId="77777777" w:rsidTr="006A1030">
        <w:trPr>
          <w:trHeight w:val="300"/>
        </w:trPr>
        <w:tc>
          <w:tcPr>
            <w:tcW w:w="568" w:type="dxa"/>
            <w:vAlign w:val="center"/>
          </w:tcPr>
          <w:p w14:paraId="78D5AFE7"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17</w:t>
            </w:r>
          </w:p>
        </w:tc>
        <w:tc>
          <w:tcPr>
            <w:tcW w:w="5528" w:type="dxa"/>
            <w:vAlign w:val="center"/>
          </w:tcPr>
          <w:p w14:paraId="38CA3B63"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Vinagre de álcool branco – ingredientes: fermentado acético de</w:t>
            </w:r>
          </w:p>
          <w:p w14:paraId="41551237" w14:textId="77777777" w:rsidR="00CD3249" w:rsidRPr="00552A29" w:rsidRDefault="00CD3249" w:rsidP="006A1030">
            <w:pPr>
              <w:spacing w:after="0"/>
              <w:jc w:val="center"/>
              <w:rPr>
                <w:rFonts w:ascii="Arial" w:hAnsi="Arial" w:cs="Arial"/>
                <w:sz w:val="14"/>
                <w:szCs w:val="14"/>
              </w:rPr>
            </w:pPr>
            <w:proofErr w:type="spellStart"/>
            <w:r w:rsidRPr="00552A29">
              <w:rPr>
                <w:rFonts w:ascii="Arial" w:hAnsi="Arial" w:cs="Arial"/>
                <w:sz w:val="14"/>
                <w:szCs w:val="14"/>
              </w:rPr>
              <w:t>Alcool</w:t>
            </w:r>
            <w:proofErr w:type="spellEnd"/>
            <w:r w:rsidRPr="00552A29">
              <w:rPr>
                <w:rFonts w:ascii="Arial" w:hAnsi="Arial" w:cs="Arial"/>
                <w:sz w:val="14"/>
                <w:szCs w:val="14"/>
              </w:rPr>
              <w:t xml:space="preserve">, água, conservador </w:t>
            </w:r>
            <w:proofErr w:type="spellStart"/>
            <w:r w:rsidRPr="00552A29">
              <w:rPr>
                <w:rFonts w:ascii="Arial" w:hAnsi="Arial" w:cs="Arial"/>
                <w:sz w:val="14"/>
                <w:szCs w:val="14"/>
              </w:rPr>
              <w:t>ins</w:t>
            </w:r>
            <w:proofErr w:type="spellEnd"/>
            <w:r w:rsidRPr="00552A29">
              <w:rPr>
                <w:rFonts w:ascii="Arial" w:hAnsi="Arial" w:cs="Arial"/>
                <w:sz w:val="14"/>
                <w:szCs w:val="14"/>
              </w:rPr>
              <w:t xml:space="preserve"> 224 e corante natural </w:t>
            </w:r>
            <w:proofErr w:type="spellStart"/>
            <w:r w:rsidRPr="00552A29">
              <w:rPr>
                <w:rFonts w:ascii="Arial" w:hAnsi="Arial" w:cs="Arial"/>
                <w:sz w:val="14"/>
                <w:szCs w:val="14"/>
              </w:rPr>
              <w:t>ins</w:t>
            </w:r>
            <w:proofErr w:type="spellEnd"/>
            <w:r w:rsidRPr="00552A29">
              <w:rPr>
                <w:rFonts w:ascii="Arial" w:hAnsi="Arial" w:cs="Arial"/>
                <w:sz w:val="14"/>
                <w:szCs w:val="14"/>
              </w:rPr>
              <w:t xml:space="preserve"> 150c, acidez 4,0%. Não contém </w:t>
            </w:r>
            <w:proofErr w:type="spellStart"/>
            <w:r w:rsidRPr="00552A29">
              <w:rPr>
                <w:rFonts w:ascii="Arial" w:hAnsi="Arial" w:cs="Arial"/>
                <w:sz w:val="14"/>
                <w:szCs w:val="14"/>
              </w:rPr>
              <w:t>glutén</w:t>
            </w:r>
            <w:proofErr w:type="spellEnd"/>
            <w:r w:rsidRPr="00552A29">
              <w:rPr>
                <w:rFonts w:ascii="Arial" w:hAnsi="Arial" w:cs="Arial"/>
                <w:sz w:val="14"/>
                <w:szCs w:val="14"/>
              </w:rPr>
              <w:t xml:space="preserve">. Embalagem </w:t>
            </w:r>
            <w:proofErr w:type="spellStart"/>
            <w:r w:rsidRPr="00552A29">
              <w:rPr>
                <w:rFonts w:ascii="Arial" w:hAnsi="Arial" w:cs="Arial"/>
                <w:sz w:val="14"/>
                <w:szCs w:val="14"/>
              </w:rPr>
              <w:t>plastica</w:t>
            </w:r>
            <w:proofErr w:type="spellEnd"/>
            <w:r w:rsidRPr="00552A29">
              <w:rPr>
                <w:rFonts w:ascii="Arial" w:hAnsi="Arial" w:cs="Arial"/>
                <w:sz w:val="14"/>
                <w:szCs w:val="14"/>
              </w:rPr>
              <w:t xml:space="preserve"> com 750 ml.</w:t>
            </w:r>
          </w:p>
        </w:tc>
        <w:tc>
          <w:tcPr>
            <w:tcW w:w="992" w:type="dxa"/>
            <w:vAlign w:val="center"/>
          </w:tcPr>
          <w:p w14:paraId="77A8AC3B" w14:textId="77777777" w:rsidR="00CD3249" w:rsidRPr="00552A29" w:rsidRDefault="00CD3249" w:rsidP="006A1030">
            <w:pPr>
              <w:spacing w:after="0"/>
              <w:jc w:val="center"/>
              <w:rPr>
                <w:rFonts w:ascii="Arial" w:hAnsi="Arial" w:cs="Arial"/>
                <w:sz w:val="14"/>
                <w:szCs w:val="14"/>
              </w:rPr>
            </w:pPr>
          </w:p>
          <w:p w14:paraId="1CE454FD"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FRASCO</w:t>
            </w:r>
          </w:p>
        </w:tc>
        <w:tc>
          <w:tcPr>
            <w:tcW w:w="1134" w:type="dxa"/>
            <w:vAlign w:val="center"/>
          </w:tcPr>
          <w:p w14:paraId="7E9D23A1"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112</w:t>
            </w:r>
          </w:p>
        </w:tc>
        <w:tc>
          <w:tcPr>
            <w:tcW w:w="1134" w:type="dxa"/>
            <w:vAlign w:val="center"/>
          </w:tcPr>
          <w:p w14:paraId="6D6CE0C1"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4,27</w:t>
            </w:r>
          </w:p>
        </w:tc>
        <w:tc>
          <w:tcPr>
            <w:tcW w:w="1134" w:type="dxa"/>
            <w:vAlign w:val="center"/>
          </w:tcPr>
          <w:p w14:paraId="04F74354"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478,24</w:t>
            </w:r>
          </w:p>
        </w:tc>
      </w:tr>
      <w:tr w:rsidR="00CD3249" w:rsidRPr="00552A29" w14:paraId="46BEBCFA" w14:textId="77777777" w:rsidTr="006A1030">
        <w:trPr>
          <w:trHeight w:val="300"/>
        </w:trPr>
        <w:tc>
          <w:tcPr>
            <w:tcW w:w="568" w:type="dxa"/>
            <w:vAlign w:val="center"/>
          </w:tcPr>
          <w:p w14:paraId="23C78277"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18</w:t>
            </w:r>
          </w:p>
        </w:tc>
        <w:tc>
          <w:tcPr>
            <w:tcW w:w="5528" w:type="dxa"/>
            <w:vAlign w:val="center"/>
          </w:tcPr>
          <w:p w14:paraId="37E4D2BE"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 xml:space="preserve">Ovo de galinha; branco; extra; pesando no </w:t>
            </w:r>
            <w:proofErr w:type="spellStart"/>
            <w:r w:rsidRPr="00552A29">
              <w:rPr>
                <w:rFonts w:ascii="Arial" w:hAnsi="Arial" w:cs="Arial"/>
                <w:sz w:val="14"/>
                <w:szCs w:val="14"/>
              </w:rPr>
              <w:t>minimo</w:t>
            </w:r>
            <w:proofErr w:type="spellEnd"/>
            <w:r w:rsidRPr="00552A29">
              <w:rPr>
                <w:rFonts w:ascii="Arial" w:hAnsi="Arial" w:cs="Arial"/>
                <w:sz w:val="14"/>
                <w:szCs w:val="14"/>
              </w:rPr>
              <w:t xml:space="preserve"> 60 gramas; isento de sujidades, fungos e substâncias tóxicas; acondicionado em embalagem apropriada; prazo mínimo de validade de 15 dias do seu acondicionamento; e suas condições deverão estar de acordo a </w:t>
            </w:r>
            <w:proofErr w:type="spellStart"/>
            <w:r w:rsidRPr="00552A29">
              <w:rPr>
                <w:rFonts w:ascii="Arial" w:hAnsi="Arial" w:cs="Arial"/>
                <w:sz w:val="14"/>
                <w:szCs w:val="14"/>
              </w:rPr>
              <w:t>riispoa</w:t>
            </w:r>
            <w:proofErr w:type="spellEnd"/>
            <w:r w:rsidRPr="00552A29">
              <w:rPr>
                <w:rFonts w:ascii="Arial" w:hAnsi="Arial" w:cs="Arial"/>
                <w:sz w:val="14"/>
                <w:szCs w:val="14"/>
              </w:rPr>
              <w:t>/</w:t>
            </w:r>
            <w:proofErr w:type="gramStart"/>
            <w:r w:rsidRPr="00552A29">
              <w:rPr>
                <w:rFonts w:ascii="Arial" w:hAnsi="Arial" w:cs="Arial"/>
                <w:sz w:val="14"/>
                <w:szCs w:val="14"/>
              </w:rPr>
              <w:t>ma,res.</w:t>
            </w:r>
            <w:proofErr w:type="gramEnd"/>
            <w:r w:rsidRPr="00552A29">
              <w:rPr>
                <w:rFonts w:ascii="Arial" w:hAnsi="Arial" w:cs="Arial"/>
                <w:sz w:val="14"/>
                <w:szCs w:val="14"/>
              </w:rPr>
              <w:t>01 de 05/07/91;</w:t>
            </w:r>
          </w:p>
        </w:tc>
        <w:tc>
          <w:tcPr>
            <w:tcW w:w="992" w:type="dxa"/>
            <w:vAlign w:val="center"/>
          </w:tcPr>
          <w:p w14:paraId="60758FC0" w14:textId="77777777" w:rsidR="00CD3249" w:rsidRPr="00552A29" w:rsidRDefault="00CD3249" w:rsidP="006A1030">
            <w:pPr>
              <w:spacing w:after="0"/>
              <w:jc w:val="center"/>
              <w:rPr>
                <w:rFonts w:ascii="Arial" w:hAnsi="Arial" w:cs="Arial"/>
                <w:sz w:val="14"/>
                <w:szCs w:val="14"/>
              </w:rPr>
            </w:pPr>
          </w:p>
          <w:p w14:paraId="19189297"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UNIDADE</w:t>
            </w:r>
          </w:p>
        </w:tc>
        <w:tc>
          <w:tcPr>
            <w:tcW w:w="1134" w:type="dxa"/>
            <w:vAlign w:val="center"/>
          </w:tcPr>
          <w:p w14:paraId="5EBC7C87"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700</w:t>
            </w:r>
          </w:p>
        </w:tc>
        <w:tc>
          <w:tcPr>
            <w:tcW w:w="1134" w:type="dxa"/>
            <w:vAlign w:val="center"/>
          </w:tcPr>
          <w:p w14:paraId="00022070"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17,40</w:t>
            </w:r>
          </w:p>
        </w:tc>
        <w:tc>
          <w:tcPr>
            <w:tcW w:w="1134" w:type="dxa"/>
            <w:vAlign w:val="center"/>
          </w:tcPr>
          <w:p w14:paraId="6CA3108C"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417,60</w:t>
            </w:r>
          </w:p>
        </w:tc>
      </w:tr>
      <w:tr w:rsidR="00CD3249" w:rsidRPr="00552A29" w14:paraId="72BCA4BF" w14:textId="77777777" w:rsidTr="006A1030">
        <w:trPr>
          <w:trHeight w:val="300"/>
        </w:trPr>
        <w:tc>
          <w:tcPr>
            <w:tcW w:w="568" w:type="dxa"/>
            <w:vAlign w:val="center"/>
          </w:tcPr>
          <w:p w14:paraId="1E649CA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19</w:t>
            </w:r>
          </w:p>
        </w:tc>
        <w:tc>
          <w:tcPr>
            <w:tcW w:w="5528" w:type="dxa"/>
            <w:vAlign w:val="center"/>
          </w:tcPr>
          <w:p w14:paraId="14DAD112"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Folha de louro (500g)</w:t>
            </w:r>
          </w:p>
        </w:tc>
        <w:tc>
          <w:tcPr>
            <w:tcW w:w="992" w:type="dxa"/>
            <w:vAlign w:val="center"/>
          </w:tcPr>
          <w:p w14:paraId="29935291"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13D352E7"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4</w:t>
            </w:r>
          </w:p>
        </w:tc>
        <w:tc>
          <w:tcPr>
            <w:tcW w:w="1134" w:type="dxa"/>
            <w:vAlign w:val="center"/>
          </w:tcPr>
          <w:p w14:paraId="2D2033AC"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26,00</w:t>
            </w:r>
          </w:p>
        </w:tc>
        <w:tc>
          <w:tcPr>
            <w:tcW w:w="1134" w:type="dxa"/>
            <w:vAlign w:val="center"/>
          </w:tcPr>
          <w:p w14:paraId="476B1976"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104,00</w:t>
            </w:r>
          </w:p>
        </w:tc>
      </w:tr>
      <w:tr w:rsidR="00CD3249" w:rsidRPr="00552A29" w14:paraId="5F557706" w14:textId="77777777" w:rsidTr="006A1030">
        <w:trPr>
          <w:trHeight w:val="300"/>
        </w:trPr>
        <w:tc>
          <w:tcPr>
            <w:tcW w:w="568" w:type="dxa"/>
            <w:vAlign w:val="center"/>
          </w:tcPr>
          <w:p w14:paraId="4A092E45"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20</w:t>
            </w:r>
          </w:p>
        </w:tc>
        <w:tc>
          <w:tcPr>
            <w:tcW w:w="5528" w:type="dxa"/>
            <w:vAlign w:val="center"/>
          </w:tcPr>
          <w:p w14:paraId="5D40E2B5" w14:textId="77777777" w:rsidR="00CD3249" w:rsidRPr="00552A29" w:rsidRDefault="00CD3249" w:rsidP="006A1030">
            <w:pPr>
              <w:spacing w:after="0"/>
              <w:jc w:val="center"/>
              <w:rPr>
                <w:rFonts w:ascii="Arial" w:hAnsi="Arial" w:cs="Arial"/>
                <w:sz w:val="14"/>
                <w:szCs w:val="14"/>
              </w:rPr>
            </w:pPr>
            <w:proofErr w:type="spellStart"/>
            <w:r w:rsidRPr="00552A29">
              <w:rPr>
                <w:rFonts w:ascii="Arial" w:hAnsi="Arial" w:cs="Arial"/>
                <w:sz w:val="14"/>
                <w:szCs w:val="14"/>
              </w:rPr>
              <w:t>Chimichurri</w:t>
            </w:r>
            <w:proofErr w:type="spellEnd"/>
            <w:r w:rsidRPr="00552A29">
              <w:rPr>
                <w:rFonts w:ascii="Arial" w:hAnsi="Arial" w:cs="Arial"/>
                <w:sz w:val="14"/>
                <w:szCs w:val="14"/>
              </w:rPr>
              <w:t xml:space="preserve"> (500g)</w:t>
            </w:r>
          </w:p>
        </w:tc>
        <w:tc>
          <w:tcPr>
            <w:tcW w:w="992" w:type="dxa"/>
            <w:vAlign w:val="center"/>
          </w:tcPr>
          <w:p w14:paraId="1D462B33"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PCT</w:t>
            </w:r>
          </w:p>
        </w:tc>
        <w:tc>
          <w:tcPr>
            <w:tcW w:w="1134" w:type="dxa"/>
            <w:vAlign w:val="center"/>
          </w:tcPr>
          <w:p w14:paraId="27F3F728"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4</w:t>
            </w:r>
          </w:p>
        </w:tc>
        <w:tc>
          <w:tcPr>
            <w:tcW w:w="1134" w:type="dxa"/>
            <w:vAlign w:val="center"/>
          </w:tcPr>
          <w:p w14:paraId="555D72C7"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16,00</w:t>
            </w:r>
          </w:p>
        </w:tc>
        <w:tc>
          <w:tcPr>
            <w:tcW w:w="1134" w:type="dxa"/>
            <w:vAlign w:val="center"/>
          </w:tcPr>
          <w:p w14:paraId="7D090D70" w14:textId="77777777" w:rsidR="00CD3249" w:rsidRPr="00552A29" w:rsidRDefault="00CD3249" w:rsidP="006A1030">
            <w:pPr>
              <w:spacing w:after="0"/>
              <w:jc w:val="center"/>
              <w:rPr>
                <w:rFonts w:ascii="Arial" w:hAnsi="Arial" w:cs="Arial"/>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64,00</w:t>
            </w:r>
          </w:p>
        </w:tc>
      </w:tr>
      <w:tr w:rsidR="00CD3249" w:rsidRPr="00552A29" w14:paraId="26FB8BCB" w14:textId="77777777" w:rsidTr="006A1030">
        <w:trPr>
          <w:trHeight w:val="448"/>
        </w:trPr>
        <w:tc>
          <w:tcPr>
            <w:tcW w:w="568" w:type="dxa"/>
            <w:vAlign w:val="center"/>
          </w:tcPr>
          <w:p w14:paraId="6CC40C6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21</w:t>
            </w:r>
          </w:p>
        </w:tc>
        <w:tc>
          <w:tcPr>
            <w:tcW w:w="5528" w:type="dxa"/>
            <w:vAlign w:val="center"/>
          </w:tcPr>
          <w:p w14:paraId="381CA27C"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Ketchup tradicional; ingredientes: tomate, água, vinagre, açúcar, sal, cebola, acidulante ácido cítrico espessantes, </w:t>
            </w:r>
            <w:proofErr w:type="spellStart"/>
            <w:r w:rsidRPr="00552A29">
              <w:rPr>
                <w:rFonts w:ascii="Arial" w:hAnsi="Arial" w:cs="Arial"/>
                <w:sz w:val="14"/>
                <w:szCs w:val="14"/>
                <w:shd w:val="clear" w:color="auto" w:fill="FFFFFF"/>
              </w:rPr>
              <w:t>carboximetilceluloses</w:t>
            </w:r>
            <w:proofErr w:type="spellEnd"/>
            <w:r w:rsidRPr="00552A29">
              <w:rPr>
                <w:rFonts w:ascii="Arial" w:hAnsi="Arial" w:cs="Arial"/>
                <w:sz w:val="14"/>
                <w:szCs w:val="14"/>
                <w:shd w:val="clear" w:color="auto" w:fill="FFFFFF"/>
              </w:rPr>
              <w:t xml:space="preserve"> </w:t>
            </w:r>
            <w:proofErr w:type="spellStart"/>
            <w:r w:rsidRPr="00552A29">
              <w:rPr>
                <w:rFonts w:ascii="Arial" w:hAnsi="Arial" w:cs="Arial"/>
                <w:sz w:val="14"/>
                <w:szCs w:val="14"/>
                <w:shd w:val="clear" w:color="auto" w:fill="FFFFFF"/>
              </w:rPr>
              <w:t>ódica</w:t>
            </w:r>
            <w:proofErr w:type="spellEnd"/>
            <w:r w:rsidRPr="00552A29">
              <w:rPr>
                <w:rFonts w:ascii="Arial" w:hAnsi="Arial" w:cs="Arial"/>
                <w:sz w:val="14"/>
                <w:szCs w:val="14"/>
                <w:shd w:val="clear" w:color="auto" w:fill="FFFFFF"/>
              </w:rPr>
              <w:t xml:space="preserve"> e goma </w:t>
            </w:r>
            <w:proofErr w:type="spellStart"/>
            <w:r w:rsidRPr="00552A29">
              <w:rPr>
                <w:rFonts w:ascii="Arial" w:hAnsi="Arial" w:cs="Arial"/>
                <w:sz w:val="14"/>
                <w:szCs w:val="14"/>
                <w:shd w:val="clear" w:color="auto" w:fill="FFFFFF"/>
              </w:rPr>
              <w:t>xantana</w:t>
            </w:r>
            <w:proofErr w:type="spellEnd"/>
            <w:r w:rsidRPr="00552A29">
              <w:rPr>
                <w:rFonts w:ascii="Arial" w:hAnsi="Arial" w:cs="Arial"/>
                <w:sz w:val="14"/>
                <w:szCs w:val="14"/>
                <w:shd w:val="clear" w:color="auto" w:fill="FFFFFF"/>
              </w:rPr>
              <w:t xml:space="preserve">, conservador ácido </w:t>
            </w:r>
            <w:proofErr w:type="spellStart"/>
            <w:r w:rsidRPr="00552A29">
              <w:rPr>
                <w:rFonts w:ascii="Arial" w:hAnsi="Arial" w:cs="Arial"/>
                <w:sz w:val="14"/>
                <w:szCs w:val="14"/>
                <w:shd w:val="clear" w:color="auto" w:fill="FFFFFF"/>
              </w:rPr>
              <w:t>sórbico</w:t>
            </w:r>
            <w:proofErr w:type="spellEnd"/>
            <w:r w:rsidRPr="00552A29">
              <w:rPr>
                <w:rFonts w:ascii="Arial" w:hAnsi="Arial" w:cs="Arial"/>
                <w:sz w:val="14"/>
                <w:szCs w:val="14"/>
                <w:shd w:val="clear" w:color="auto" w:fill="FFFFFF"/>
              </w:rPr>
              <w:t xml:space="preserve"> e aromatizante. Contém glúten. Informação nutricional: porção 12g: calorias 12kcal; gorduras totais 0g; gorduras saturadas 0g; gorduras </w:t>
            </w:r>
            <w:proofErr w:type="spellStart"/>
            <w:r w:rsidRPr="00552A29">
              <w:rPr>
                <w:rFonts w:ascii="Arial" w:hAnsi="Arial" w:cs="Arial"/>
                <w:sz w:val="14"/>
                <w:szCs w:val="14"/>
                <w:shd w:val="clear" w:color="auto" w:fill="FFFFFF"/>
              </w:rPr>
              <w:t>trans</w:t>
            </w:r>
            <w:proofErr w:type="spellEnd"/>
            <w:r w:rsidRPr="00552A29">
              <w:rPr>
                <w:rFonts w:ascii="Arial" w:hAnsi="Arial" w:cs="Arial"/>
                <w:sz w:val="14"/>
                <w:szCs w:val="14"/>
                <w:shd w:val="clear" w:color="auto" w:fill="FFFFFF"/>
              </w:rPr>
              <w:t xml:space="preserve"> 0g; sódio 112mg; carboidratos 2,8g; fibra alimentar 0g; proteínas 0g. Galão 3,5 litros</w:t>
            </w:r>
          </w:p>
        </w:tc>
        <w:tc>
          <w:tcPr>
            <w:tcW w:w="992" w:type="dxa"/>
            <w:vAlign w:val="center"/>
          </w:tcPr>
          <w:p w14:paraId="3D924B95" w14:textId="77777777" w:rsidR="00CD3249" w:rsidRPr="00552A29" w:rsidRDefault="00CD3249" w:rsidP="006A1030">
            <w:pPr>
              <w:spacing w:after="0"/>
              <w:jc w:val="center"/>
              <w:rPr>
                <w:rFonts w:ascii="Arial" w:hAnsi="Arial" w:cs="Arial"/>
                <w:sz w:val="14"/>
                <w:szCs w:val="14"/>
                <w:shd w:val="clear" w:color="auto" w:fill="FFFFFF"/>
              </w:rPr>
            </w:pPr>
          </w:p>
          <w:p w14:paraId="306A797B"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GALÃO</w:t>
            </w:r>
          </w:p>
        </w:tc>
        <w:tc>
          <w:tcPr>
            <w:tcW w:w="1134" w:type="dxa"/>
            <w:vAlign w:val="center"/>
          </w:tcPr>
          <w:p w14:paraId="7FC3422A"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11</w:t>
            </w:r>
          </w:p>
        </w:tc>
        <w:tc>
          <w:tcPr>
            <w:tcW w:w="1134" w:type="dxa"/>
            <w:vAlign w:val="center"/>
          </w:tcPr>
          <w:p w14:paraId="00CE4756"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8,23</w:t>
            </w:r>
          </w:p>
        </w:tc>
        <w:tc>
          <w:tcPr>
            <w:tcW w:w="1134" w:type="dxa"/>
            <w:vAlign w:val="center"/>
          </w:tcPr>
          <w:p w14:paraId="04936E4F"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798,31</w:t>
            </w:r>
          </w:p>
        </w:tc>
      </w:tr>
      <w:tr w:rsidR="00CD3249" w:rsidRPr="00552A29" w14:paraId="7AB237EE" w14:textId="77777777" w:rsidTr="006A1030">
        <w:trPr>
          <w:trHeight w:val="448"/>
        </w:trPr>
        <w:tc>
          <w:tcPr>
            <w:tcW w:w="568" w:type="dxa"/>
            <w:vAlign w:val="center"/>
          </w:tcPr>
          <w:p w14:paraId="1B2EA77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22</w:t>
            </w:r>
          </w:p>
        </w:tc>
        <w:tc>
          <w:tcPr>
            <w:tcW w:w="5528" w:type="dxa"/>
            <w:vAlign w:val="center"/>
          </w:tcPr>
          <w:p w14:paraId="67DB9466"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Mostarda; ingredientes: água, vinagre, açúcar, amido, mostarda, sal, cúrcuma, </w:t>
            </w:r>
            <w:proofErr w:type="spellStart"/>
            <w:r w:rsidRPr="00552A29">
              <w:rPr>
                <w:rFonts w:ascii="Arial" w:hAnsi="Arial" w:cs="Arial"/>
                <w:sz w:val="14"/>
                <w:szCs w:val="14"/>
                <w:shd w:val="clear" w:color="auto" w:fill="FFFFFF"/>
              </w:rPr>
              <w:t>pimenta-do</w:t>
            </w:r>
            <w:proofErr w:type="spellEnd"/>
            <w:r w:rsidRPr="00552A29">
              <w:rPr>
                <w:rFonts w:ascii="Arial" w:hAnsi="Arial" w:cs="Arial"/>
                <w:sz w:val="14"/>
                <w:szCs w:val="14"/>
                <w:shd w:val="clear" w:color="auto" w:fill="FFFFFF"/>
              </w:rPr>
              <w:t xml:space="preserve">- reino, canela, conservadores </w:t>
            </w:r>
            <w:proofErr w:type="spellStart"/>
            <w:r w:rsidRPr="00552A29">
              <w:rPr>
                <w:rFonts w:ascii="Arial" w:hAnsi="Arial" w:cs="Arial"/>
                <w:sz w:val="14"/>
                <w:szCs w:val="14"/>
                <w:shd w:val="clear" w:color="auto" w:fill="FFFFFF"/>
              </w:rPr>
              <w:t>benzoato</w:t>
            </w:r>
            <w:proofErr w:type="spellEnd"/>
            <w:r w:rsidRPr="00552A29">
              <w:rPr>
                <w:rFonts w:ascii="Arial" w:hAnsi="Arial" w:cs="Arial"/>
                <w:sz w:val="14"/>
                <w:szCs w:val="14"/>
                <w:shd w:val="clear" w:color="auto" w:fill="FFFFFF"/>
              </w:rPr>
              <w:t xml:space="preserve"> de sódio e </w:t>
            </w:r>
            <w:proofErr w:type="spellStart"/>
            <w:r w:rsidRPr="00552A29">
              <w:rPr>
                <w:rFonts w:ascii="Arial" w:hAnsi="Arial" w:cs="Arial"/>
                <w:sz w:val="14"/>
                <w:szCs w:val="14"/>
                <w:shd w:val="clear" w:color="auto" w:fill="FFFFFF"/>
              </w:rPr>
              <w:t>sorbato</w:t>
            </w:r>
            <w:proofErr w:type="spellEnd"/>
            <w:r w:rsidRPr="00552A29">
              <w:rPr>
                <w:rFonts w:ascii="Arial" w:hAnsi="Arial" w:cs="Arial"/>
                <w:sz w:val="14"/>
                <w:szCs w:val="14"/>
                <w:shd w:val="clear" w:color="auto" w:fill="FFFFFF"/>
              </w:rPr>
              <w:t xml:space="preserve"> de potássio e acidulante ácido lático. Não contém glúten. Informação nutricional: porção 12g: calorias 27kcal; gorduras totais 0g; gorduras saturadas 0,4g; gorduras </w:t>
            </w:r>
            <w:proofErr w:type="spellStart"/>
            <w:r w:rsidRPr="00552A29">
              <w:rPr>
                <w:rFonts w:ascii="Arial" w:hAnsi="Arial" w:cs="Arial"/>
                <w:sz w:val="14"/>
                <w:szCs w:val="14"/>
                <w:shd w:val="clear" w:color="auto" w:fill="FFFFFF"/>
              </w:rPr>
              <w:t>trans</w:t>
            </w:r>
            <w:proofErr w:type="spellEnd"/>
            <w:r w:rsidRPr="00552A29">
              <w:rPr>
                <w:rFonts w:ascii="Arial" w:hAnsi="Arial" w:cs="Arial"/>
                <w:sz w:val="14"/>
                <w:szCs w:val="14"/>
                <w:shd w:val="clear" w:color="auto" w:fill="FFFFFF"/>
              </w:rPr>
              <w:t xml:space="preserve"> 0g; sódio 75mg; carboidratos 1,5g; fibra alimentar 1g; proteínas 0g. Galão 3,5 litros</w:t>
            </w:r>
          </w:p>
        </w:tc>
        <w:tc>
          <w:tcPr>
            <w:tcW w:w="992" w:type="dxa"/>
            <w:vAlign w:val="center"/>
          </w:tcPr>
          <w:p w14:paraId="6DD90187" w14:textId="77777777" w:rsidR="00CD3249" w:rsidRPr="00552A29" w:rsidRDefault="00CD3249" w:rsidP="006A1030">
            <w:pPr>
              <w:spacing w:after="0"/>
              <w:jc w:val="center"/>
              <w:rPr>
                <w:rFonts w:ascii="Arial" w:hAnsi="Arial" w:cs="Arial"/>
                <w:sz w:val="14"/>
                <w:szCs w:val="14"/>
                <w:shd w:val="clear" w:color="auto" w:fill="FFFFFF"/>
              </w:rPr>
            </w:pPr>
          </w:p>
          <w:p w14:paraId="391C92ED"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GALÃO</w:t>
            </w:r>
          </w:p>
        </w:tc>
        <w:tc>
          <w:tcPr>
            <w:tcW w:w="1134" w:type="dxa"/>
            <w:vAlign w:val="center"/>
          </w:tcPr>
          <w:p w14:paraId="183D63BE"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11</w:t>
            </w:r>
          </w:p>
        </w:tc>
        <w:tc>
          <w:tcPr>
            <w:tcW w:w="1134" w:type="dxa"/>
            <w:vAlign w:val="center"/>
          </w:tcPr>
          <w:p w14:paraId="06283B1B"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25,50</w:t>
            </w:r>
          </w:p>
        </w:tc>
        <w:tc>
          <w:tcPr>
            <w:tcW w:w="1134" w:type="dxa"/>
            <w:vAlign w:val="center"/>
          </w:tcPr>
          <w:p w14:paraId="50702E6F"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280,50</w:t>
            </w:r>
          </w:p>
        </w:tc>
      </w:tr>
      <w:tr w:rsidR="00CD3249" w:rsidRPr="00552A29" w14:paraId="1A63F0B7" w14:textId="77777777" w:rsidTr="006A1030">
        <w:trPr>
          <w:trHeight w:val="1409"/>
        </w:trPr>
        <w:tc>
          <w:tcPr>
            <w:tcW w:w="568" w:type="dxa"/>
            <w:vAlign w:val="center"/>
          </w:tcPr>
          <w:p w14:paraId="22189CF9"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23</w:t>
            </w:r>
          </w:p>
        </w:tc>
        <w:tc>
          <w:tcPr>
            <w:tcW w:w="5528" w:type="dxa"/>
            <w:vAlign w:val="center"/>
          </w:tcPr>
          <w:p w14:paraId="254ACB82"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 xml:space="preserve">Biscoito salgado (sabor tradicional) farinha de trigo enriquecida com ferro, ácido fólico, niacina, vitaminas b3, b2 e b1, gordura vegetal, açúcar, açúcar invertido, sal e fermentos químicos: bicarbonato de amônio, fosfato </w:t>
            </w:r>
            <w:proofErr w:type="spellStart"/>
            <w:r w:rsidRPr="00552A29">
              <w:rPr>
                <w:rFonts w:ascii="Arial" w:hAnsi="Arial" w:cs="Arial"/>
                <w:sz w:val="14"/>
                <w:szCs w:val="14"/>
                <w:shd w:val="clear" w:color="auto" w:fill="FFFFFF"/>
              </w:rPr>
              <w:t>monocálcico</w:t>
            </w:r>
            <w:proofErr w:type="spellEnd"/>
            <w:r w:rsidRPr="00552A29">
              <w:rPr>
                <w:rFonts w:ascii="Arial" w:hAnsi="Arial" w:cs="Arial"/>
                <w:sz w:val="14"/>
                <w:szCs w:val="14"/>
                <w:shd w:val="clear" w:color="auto" w:fill="FFFFFF"/>
              </w:rPr>
              <w:t xml:space="preserve"> e bicarbonato de sódio. Embalagem 144 g com 6 pacotes de 24g. </w:t>
            </w:r>
            <w:r w:rsidRPr="00552A29">
              <w:rPr>
                <w:rFonts w:ascii="Arial" w:hAnsi="Arial" w:cs="Arial"/>
                <w:sz w:val="14"/>
                <w:szCs w:val="14"/>
              </w:rPr>
              <w:t>Referência do padrão de qualidade clube social, pit stop com qualidade superior ou equivalente.</w:t>
            </w:r>
          </w:p>
        </w:tc>
        <w:tc>
          <w:tcPr>
            <w:tcW w:w="992" w:type="dxa"/>
            <w:vAlign w:val="center"/>
          </w:tcPr>
          <w:p w14:paraId="416E05E8" w14:textId="77777777" w:rsidR="00CD3249" w:rsidRPr="00552A29" w:rsidRDefault="00CD3249" w:rsidP="006A1030">
            <w:pPr>
              <w:spacing w:after="0"/>
              <w:jc w:val="center"/>
              <w:rPr>
                <w:rFonts w:ascii="Arial" w:hAnsi="Arial" w:cs="Arial"/>
                <w:sz w:val="14"/>
                <w:szCs w:val="14"/>
                <w:shd w:val="clear" w:color="auto" w:fill="FFFFFF"/>
              </w:rPr>
            </w:pPr>
          </w:p>
          <w:p w14:paraId="34E55A4B" w14:textId="77777777" w:rsidR="00CD3249" w:rsidRPr="00552A29" w:rsidRDefault="00CD3249" w:rsidP="006A1030">
            <w:pPr>
              <w:spacing w:after="0"/>
              <w:jc w:val="center"/>
              <w:rPr>
                <w:rFonts w:ascii="Arial" w:hAnsi="Arial" w:cs="Arial"/>
                <w:sz w:val="14"/>
                <w:szCs w:val="14"/>
                <w:shd w:val="clear" w:color="auto" w:fill="FFFFFF"/>
              </w:rPr>
            </w:pPr>
          </w:p>
          <w:p w14:paraId="5DC5ADE2"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03ACB19D"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80</w:t>
            </w:r>
          </w:p>
        </w:tc>
        <w:tc>
          <w:tcPr>
            <w:tcW w:w="1134" w:type="dxa"/>
            <w:vAlign w:val="center"/>
          </w:tcPr>
          <w:p w14:paraId="132686D7"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5,70</w:t>
            </w:r>
          </w:p>
        </w:tc>
        <w:tc>
          <w:tcPr>
            <w:tcW w:w="1134" w:type="dxa"/>
            <w:vAlign w:val="center"/>
          </w:tcPr>
          <w:p w14:paraId="480F9F6D"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456,00</w:t>
            </w:r>
          </w:p>
        </w:tc>
      </w:tr>
      <w:tr w:rsidR="00CD3249" w:rsidRPr="00552A29" w14:paraId="2DA060A3" w14:textId="77777777" w:rsidTr="006A1030">
        <w:trPr>
          <w:trHeight w:val="448"/>
        </w:trPr>
        <w:tc>
          <w:tcPr>
            <w:tcW w:w="568" w:type="dxa"/>
            <w:vAlign w:val="center"/>
          </w:tcPr>
          <w:p w14:paraId="0716675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24</w:t>
            </w:r>
          </w:p>
        </w:tc>
        <w:tc>
          <w:tcPr>
            <w:tcW w:w="5528" w:type="dxa"/>
            <w:vAlign w:val="center"/>
          </w:tcPr>
          <w:p w14:paraId="01871355"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Mistura para bolo 5 kg sabor: chocolate</w:t>
            </w:r>
          </w:p>
        </w:tc>
        <w:tc>
          <w:tcPr>
            <w:tcW w:w="992" w:type="dxa"/>
            <w:vAlign w:val="center"/>
          </w:tcPr>
          <w:p w14:paraId="35FD4320"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5004F2A6"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8</w:t>
            </w:r>
          </w:p>
        </w:tc>
        <w:tc>
          <w:tcPr>
            <w:tcW w:w="1134" w:type="dxa"/>
            <w:vAlign w:val="center"/>
          </w:tcPr>
          <w:p w14:paraId="68DDAF4E"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23,00</w:t>
            </w:r>
          </w:p>
        </w:tc>
        <w:tc>
          <w:tcPr>
            <w:tcW w:w="1134" w:type="dxa"/>
            <w:vAlign w:val="center"/>
          </w:tcPr>
          <w:p w14:paraId="1B9B3DD9"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621,00</w:t>
            </w:r>
          </w:p>
        </w:tc>
      </w:tr>
      <w:tr w:rsidR="00CD3249" w:rsidRPr="00552A29" w14:paraId="41127594" w14:textId="77777777" w:rsidTr="006A1030">
        <w:trPr>
          <w:trHeight w:val="448"/>
        </w:trPr>
        <w:tc>
          <w:tcPr>
            <w:tcW w:w="568" w:type="dxa"/>
            <w:vAlign w:val="center"/>
          </w:tcPr>
          <w:p w14:paraId="7CA80688"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25</w:t>
            </w:r>
          </w:p>
        </w:tc>
        <w:tc>
          <w:tcPr>
            <w:tcW w:w="5528" w:type="dxa"/>
            <w:vAlign w:val="center"/>
          </w:tcPr>
          <w:p w14:paraId="550F8DE2"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Biscoito rosquinha de chocolate com cacau 500g</w:t>
            </w:r>
          </w:p>
        </w:tc>
        <w:tc>
          <w:tcPr>
            <w:tcW w:w="992" w:type="dxa"/>
            <w:vAlign w:val="center"/>
          </w:tcPr>
          <w:p w14:paraId="50C30851"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6522F6DF"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42</w:t>
            </w:r>
          </w:p>
        </w:tc>
        <w:tc>
          <w:tcPr>
            <w:tcW w:w="1134" w:type="dxa"/>
            <w:vAlign w:val="center"/>
          </w:tcPr>
          <w:p w14:paraId="0965B4FD"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7,00</w:t>
            </w:r>
          </w:p>
        </w:tc>
        <w:tc>
          <w:tcPr>
            <w:tcW w:w="1134" w:type="dxa"/>
            <w:vAlign w:val="center"/>
          </w:tcPr>
          <w:p w14:paraId="1DDCF793"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294,00</w:t>
            </w:r>
          </w:p>
        </w:tc>
      </w:tr>
      <w:tr w:rsidR="00CD3249" w:rsidRPr="00552A29" w14:paraId="36B66B8A" w14:textId="77777777" w:rsidTr="006A1030">
        <w:trPr>
          <w:trHeight w:val="448"/>
        </w:trPr>
        <w:tc>
          <w:tcPr>
            <w:tcW w:w="568" w:type="dxa"/>
            <w:vAlign w:val="center"/>
          </w:tcPr>
          <w:p w14:paraId="7C358AED"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26</w:t>
            </w:r>
          </w:p>
        </w:tc>
        <w:tc>
          <w:tcPr>
            <w:tcW w:w="5528" w:type="dxa"/>
            <w:vAlign w:val="center"/>
          </w:tcPr>
          <w:p w14:paraId="2D1F8FF9"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Biscoito rosquinha de coco 500g</w:t>
            </w:r>
          </w:p>
        </w:tc>
        <w:tc>
          <w:tcPr>
            <w:tcW w:w="992" w:type="dxa"/>
            <w:vAlign w:val="center"/>
          </w:tcPr>
          <w:p w14:paraId="2EE31043"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PCT</w:t>
            </w:r>
          </w:p>
        </w:tc>
        <w:tc>
          <w:tcPr>
            <w:tcW w:w="1134" w:type="dxa"/>
            <w:vAlign w:val="center"/>
          </w:tcPr>
          <w:p w14:paraId="57F394C8"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42</w:t>
            </w:r>
          </w:p>
        </w:tc>
        <w:tc>
          <w:tcPr>
            <w:tcW w:w="1134" w:type="dxa"/>
            <w:vAlign w:val="center"/>
          </w:tcPr>
          <w:p w14:paraId="369FB092"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8,70</w:t>
            </w:r>
          </w:p>
        </w:tc>
        <w:tc>
          <w:tcPr>
            <w:tcW w:w="1134" w:type="dxa"/>
            <w:vAlign w:val="center"/>
          </w:tcPr>
          <w:p w14:paraId="2745AACE"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365,40</w:t>
            </w:r>
          </w:p>
        </w:tc>
      </w:tr>
      <w:tr w:rsidR="00CD3249" w:rsidRPr="00552A29" w14:paraId="77E52E21" w14:textId="77777777" w:rsidTr="006A1030">
        <w:trPr>
          <w:trHeight w:val="448"/>
        </w:trPr>
        <w:tc>
          <w:tcPr>
            <w:tcW w:w="568" w:type="dxa"/>
            <w:vAlign w:val="center"/>
          </w:tcPr>
          <w:p w14:paraId="0F486AA6"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27</w:t>
            </w:r>
          </w:p>
        </w:tc>
        <w:tc>
          <w:tcPr>
            <w:tcW w:w="5528" w:type="dxa"/>
            <w:vAlign w:val="center"/>
          </w:tcPr>
          <w:p w14:paraId="683009CA"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Refresco em pó sabor diversos caixa com 10 unidades</w:t>
            </w:r>
          </w:p>
        </w:tc>
        <w:tc>
          <w:tcPr>
            <w:tcW w:w="992" w:type="dxa"/>
            <w:vAlign w:val="center"/>
          </w:tcPr>
          <w:p w14:paraId="15F48006"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CX</w:t>
            </w:r>
          </w:p>
        </w:tc>
        <w:tc>
          <w:tcPr>
            <w:tcW w:w="1134" w:type="dxa"/>
            <w:vAlign w:val="center"/>
          </w:tcPr>
          <w:p w14:paraId="5FE02066"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39</w:t>
            </w:r>
          </w:p>
        </w:tc>
        <w:tc>
          <w:tcPr>
            <w:tcW w:w="1134" w:type="dxa"/>
            <w:vAlign w:val="center"/>
          </w:tcPr>
          <w:p w14:paraId="3447C811"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54,30</w:t>
            </w:r>
          </w:p>
        </w:tc>
        <w:tc>
          <w:tcPr>
            <w:tcW w:w="1134" w:type="dxa"/>
            <w:vAlign w:val="center"/>
          </w:tcPr>
          <w:p w14:paraId="40D2F3F1"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325,80</w:t>
            </w:r>
          </w:p>
        </w:tc>
      </w:tr>
      <w:tr w:rsidR="00CD3249" w:rsidRPr="00552A29" w14:paraId="4C2195F1" w14:textId="77777777" w:rsidTr="006A1030">
        <w:trPr>
          <w:trHeight w:val="70"/>
        </w:trPr>
        <w:tc>
          <w:tcPr>
            <w:tcW w:w="568" w:type="dxa"/>
            <w:vAlign w:val="center"/>
          </w:tcPr>
          <w:p w14:paraId="2E279011" w14:textId="77777777" w:rsidR="00CD3249" w:rsidRPr="00552A29" w:rsidRDefault="00CD3249" w:rsidP="006A1030">
            <w:pPr>
              <w:spacing w:after="0"/>
              <w:jc w:val="center"/>
              <w:rPr>
                <w:rFonts w:ascii="Arial" w:hAnsi="Arial" w:cs="Arial"/>
                <w:sz w:val="14"/>
                <w:szCs w:val="14"/>
              </w:rPr>
            </w:pPr>
            <w:r w:rsidRPr="00552A29">
              <w:rPr>
                <w:rFonts w:ascii="Arial" w:hAnsi="Arial" w:cs="Arial"/>
                <w:sz w:val="14"/>
                <w:szCs w:val="14"/>
              </w:rPr>
              <w:t>28</w:t>
            </w:r>
          </w:p>
        </w:tc>
        <w:tc>
          <w:tcPr>
            <w:tcW w:w="5528" w:type="dxa"/>
            <w:vAlign w:val="center"/>
          </w:tcPr>
          <w:p w14:paraId="3ECE9B31"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Sardinha enlatada 125g</w:t>
            </w:r>
          </w:p>
        </w:tc>
        <w:tc>
          <w:tcPr>
            <w:tcW w:w="992" w:type="dxa"/>
            <w:vAlign w:val="center"/>
          </w:tcPr>
          <w:p w14:paraId="1724776D"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shd w:val="clear" w:color="auto" w:fill="FFFFFF"/>
              </w:rPr>
              <w:t>UNI</w:t>
            </w:r>
          </w:p>
        </w:tc>
        <w:tc>
          <w:tcPr>
            <w:tcW w:w="1134" w:type="dxa"/>
            <w:vAlign w:val="center"/>
          </w:tcPr>
          <w:p w14:paraId="6D065528"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hAnsi="Arial" w:cs="Arial"/>
                <w:sz w:val="14"/>
                <w:szCs w:val="14"/>
              </w:rPr>
              <w:t>24</w:t>
            </w:r>
          </w:p>
        </w:tc>
        <w:tc>
          <w:tcPr>
            <w:tcW w:w="1134" w:type="dxa"/>
            <w:vAlign w:val="center"/>
          </w:tcPr>
          <w:p w14:paraId="26FDC117"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 xml:space="preserve"> 7,22</w:t>
            </w:r>
          </w:p>
        </w:tc>
        <w:tc>
          <w:tcPr>
            <w:tcW w:w="1134" w:type="dxa"/>
            <w:vAlign w:val="center"/>
          </w:tcPr>
          <w:p w14:paraId="6FE55603" w14:textId="77777777" w:rsidR="00CD3249" w:rsidRPr="00552A29" w:rsidRDefault="00CD3249" w:rsidP="006A1030">
            <w:pPr>
              <w:spacing w:after="0"/>
              <w:jc w:val="center"/>
              <w:rPr>
                <w:rFonts w:ascii="Arial" w:hAnsi="Arial" w:cs="Arial"/>
                <w:sz w:val="14"/>
                <w:szCs w:val="14"/>
                <w:shd w:val="clear" w:color="auto" w:fill="FFFFFF"/>
              </w:rPr>
            </w:pPr>
            <w:r w:rsidRPr="00552A29">
              <w:rPr>
                <w:rFonts w:ascii="Arial" w:eastAsia="Arial" w:hAnsi="Arial" w:cs="Arial"/>
                <w:b/>
                <w:bCs/>
                <w:sz w:val="14"/>
                <w:szCs w:val="14"/>
              </w:rPr>
              <w:t>R$</w:t>
            </w:r>
            <w:r>
              <w:rPr>
                <w:rFonts w:ascii="Arial" w:eastAsia="Arial" w:hAnsi="Arial" w:cs="Arial"/>
                <w:b/>
                <w:bCs/>
                <w:sz w:val="14"/>
                <w:szCs w:val="14"/>
              </w:rPr>
              <w:t>173,28</w:t>
            </w:r>
          </w:p>
        </w:tc>
      </w:tr>
      <w:tr w:rsidR="00CD3249" w:rsidRPr="00552A29" w14:paraId="72E7C3D5" w14:textId="77777777" w:rsidTr="006A1030">
        <w:trPr>
          <w:trHeight w:val="70"/>
        </w:trPr>
        <w:tc>
          <w:tcPr>
            <w:tcW w:w="9356" w:type="dxa"/>
            <w:gridSpan w:val="5"/>
            <w:vAlign w:val="center"/>
          </w:tcPr>
          <w:p w14:paraId="3F822B46" w14:textId="77777777" w:rsidR="00CD3249" w:rsidRPr="00552A29" w:rsidRDefault="00CD3249" w:rsidP="006A1030">
            <w:pPr>
              <w:spacing w:after="0"/>
              <w:jc w:val="center"/>
              <w:rPr>
                <w:rFonts w:ascii="Arial" w:eastAsia="Arial" w:hAnsi="Arial" w:cs="Arial"/>
                <w:b/>
                <w:bCs/>
                <w:sz w:val="14"/>
                <w:szCs w:val="14"/>
              </w:rPr>
            </w:pPr>
            <w:r w:rsidRPr="00552A29">
              <w:rPr>
                <w:rFonts w:ascii="Arial" w:eastAsia="Arial" w:hAnsi="Arial" w:cs="Arial"/>
                <w:b/>
                <w:bCs/>
                <w:sz w:val="14"/>
                <w:szCs w:val="14"/>
              </w:rPr>
              <w:t>TOTAL GLOBAL</w:t>
            </w:r>
          </w:p>
        </w:tc>
        <w:tc>
          <w:tcPr>
            <w:tcW w:w="1134" w:type="dxa"/>
            <w:vAlign w:val="center"/>
          </w:tcPr>
          <w:p w14:paraId="7FC2E568" w14:textId="77777777" w:rsidR="00CD3249" w:rsidRPr="00552A29" w:rsidRDefault="00CD3249" w:rsidP="006A1030">
            <w:pPr>
              <w:spacing w:after="0"/>
              <w:jc w:val="center"/>
              <w:rPr>
                <w:rFonts w:ascii="Arial" w:eastAsia="Arial" w:hAnsi="Arial" w:cs="Arial"/>
                <w:b/>
                <w:bCs/>
                <w:sz w:val="14"/>
                <w:szCs w:val="14"/>
              </w:rPr>
            </w:pPr>
            <w:r w:rsidRPr="00552A29">
              <w:rPr>
                <w:rFonts w:ascii="Arial" w:eastAsia="Arial" w:hAnsi="Arial" w:cs="Arial"/>
                <w:b/>
                <w:bCs/>
                <w:sz w:val="14"/>
                <w:szCs w:val="14"/>
              </w:rPr>
              <w:t>R$</w:t>
            </w:r>
            <w:r>
              <w:rPr>
                <w:rFonts w:ascii="Arial" w:eastAsia="Arial" w:hAnsi="Arial" w:cs="Arial"/>
                <w:b/>
                <w:bCs/>
                <w:sz w:val="14"/>
                <w:szCs w:val="14"/>
              </w:rPr>
              <w:t xml:space="preserve"> 33.190,30</w:t>
            </w:r>
          </w:p>
        </w:tc>
      </w:tr>
    </w:tbl>
    <w:p w14:paraId="2B8CB787" w14:textId="77777777" w:rsidR="00D56C94" w:rsidRPr="00D56C94" w:rsidRDefault="00D56C94" w:rsidP="00D56C94">
      <w:pPr>
        <w:pStyle w:val="Default"/>
        <w:rPr>
          <w:sz w:val="22"/>
          <w:szCs w:val="22"/>
          <w:lang w:eastAsia="pt-BR"/>
        </w:rPr>
      </w:pPr>
    </w:p>
    <w:p w14:paraId="10342184" w14:textId="77777777" w:rsidR="00455058" w:rsidRDefault="00455058" w:rsidP="000C0F57">
      <w:pPr>
        <w:pStyle w:val="SemEspaamento"/>
        <w:spacing w:line="360" w:lineRule="auto"/>
        <w:jc w:val="both"/>
        <w:rPr>
          <w:rFonts w:ascii="Arial" w:hAnsi="Arial" w:cs="Arial"/>
          <w:b/>
        </w:rPr>
      </w:pPr>
      <w:r>
        <w:rPr>
          <w:rFonts w:ascii="Arial" w:hAnsi="Arial" w:cs="Arial"/>
          <w:b/>
        </w:rPr>
        <w:t>FORMA, PRAZO E LOCAL DE ENTREGA</w:t>
      </w:r>
    </w:p>
    <w:p w14:paraId="3AF68864" w14:textId="1DE720D4"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As entregas serão realizadas de maneira parcelada, de acordo com o cronograma de consumo das secretarias e após envio da nota de empenho ao fornecedor via e-mail;</w:t>
      </w:r>
    </w:p>
    <w:p w14:paraId="1EDB2A17" w14:textId="00DBBA53"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Serão considerados 05 (sete) dias corridos do recebimento da nota de empenho como</w:t>
      </w:r>
      <w:r w:rsidR="000C0F57">
        <w:rPr>
          <w:rFonts w:ascii="Arial" w:hAnsi="Arial" w:cs="Arial"/>
        </w:rPr>
        <w:t xml:space="preserve"> </w:t>
      </w:r>
      <w:r>
        <w:rPr>
          <w:rFonts w:ascii="Arial" w:hAnsi="Arial" w:cs="Arial"/>
        </w:rPr>
        <w:t>prazo máximo para entrega do material;</w:t>
      </w:r>
    </w:p>
    <w:p w14:paraId="58EA6BF3" w14:textId="596ECD84"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Os pedidos deverão ser entregues em locais e datas indicados pela Secretaria Municipal, inclusive, podendo ocorrer entregas aos finais de semana, desde que os pedidos sejam realizados antecipadamente e em dias úteis;</w:t>
      </w:r>
    </w:p>
    <w:p w14:paraId="343C40F0" w14:textId="7910F9F8"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Poderão ocorrer pedidos com valores inferiores a R$ 50,00 (cinquenta reais).</w:t>
      </w:r>
    </w:p>
    <w:p w14:paraId="0694141A" w14:textId="1317C8CC"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A contratada deverá fornecer todos os itens em embalagens apropriadas para o transporte e de acordo com as normas sanitárias vigentes, sendo todos os custos do transporte de responsabilidade da contratada.</w:t>
      </w:r>
    </w:p>
    <w:p w14:paraId="6B879F02" w14:textId="77777777" w:rsidR="000C0F57" w:rsidRDefault="000C0F57" w:rsidP="000C0F57">
      <w:pPr>
        <w:pStyle w:val="SemEspaamento"/>
        <w:spacing w:line="360" w:lineRule="auto"/>
        <w:jc w:val="both"/>
        <w:rPr>
          <w:rFonts w:ascii="Arial" w:hAnsi="Arial" w:cs="Arial"/>
          <w:b/>
        </w:rPr>
      </w:pPr>
      <w:r>
        <w:rPr>
          <w:rFonts w:ascii="Arial" w:hAnsi="Arial" w:cs="Arial"/>
          <w:b/>
        </w:rPr>
        <w:t>VIGÊNCIA DA CONTRATAÇÃO OU REGISTRO DE PREÇOS</w:t>
      </w:r>
    </w:p>
    <w:p w14:paraId="4CEBF8DA" w14:textId="78EA9B4F" w:rsidR="000C0F57" w:rsidRDefault="000C0F57" w:rsidP="00C91049">
      <w:pPr>
        <w:pStyle w:val="SemEspaamento"/>
        <w:numPr>
          <w:ilvl w:val="0"/>
          <w:numId w:val="8"/>
        </w:numPr>
        <w:spacing w:line="360" w:lineRule="auto"/>
        <w:jc w:val="both"/>
        <w:rPr>
          <w:rFonts w:ascii="Arial" w:hAnsi="Arial" w:cs="Arial"/>
        </w:rPr>
      </w:pPr>
      <w:r>
        <w:rPr>
          <w:rFonts w:ascii="Arial" w:hAnsi="Arial" w:cs="Arial"/>
        </w:rPr>
        <w:t>O prazo de vigência da contratação ou ata é de 60 (dias) dias a contar a partir da data de assinatura do contrato ou ata de registro de preços.</w:t>
      </w:r>
    </w:p>
    <w:p w14:paraId="288FF508" w14:textId="77777777" w:rsidR="000C0F57" w:rsidRDefault="000C0F57" w:rsidP="00455058">
      <w:pPr>
        <w:pStyle w:val="SemEspaamento"/>
        <w:spacing w:line="360" w:lineRule="auto"/>
        <w:ind w:leftChars="150" w:left="330" w:firstLine="851"/>
        <w:jc w:val="both"/>
        <w:rPr>
          <w:rFonts w:ascii="Arial" w:hAnsi="Arial" w:cs="Arial"/>
        </w:rPr>
      </w:pPr>
    </w:p>
    <w:p w14:paraId="09942986" w14:textId="77777777" w:rsidR="000C0F57" w:rsidRDefault="00D56C94" w:rsidP="00D56C94">
      <w:pPr>
        <w:pStyle w:val="Default"/>
        <w:jc w:val="both"/>
        <w:rPr>
          <w:rFonts w:ascii="Arial" w:hAnsi="Arial" w:cs="Arial"/>
          <w:b/>
          <w:sz w:val="22"/>
          <w:szCs w:val="22"/>
          <w:lang w:eastAsia="zh-CN"/>
        </w:rPr>
      </w:pPr>
      <w:r w:rsidRPr="00D56C94">
        <w:rPr>
          <w:rFonts w:ascii="Arial" w:hAnsi="Arial" w:cs="Arial"/>
          <w:b/>
          <w:sz w:val="22"/>
          <w:szCs w:val="22"/>
          <w:lang w:eastAsia="zh-CN"/>
        </w:rPr>
        <w:t xml:space="preserve">DO RECEBIMENTO: </w:t>
      </w:r>
    </w:p>
    <w:p w14:paraId="68B0FA0A" w14:textId="175095EB"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O recebimento dos produtos será realizado pela Secretaria solicitante, através dos gestores e fiscais designados para tal.</w:t>
      </w:r>
    </w:p>
    <w:p w14:paraId="0BFEE979" w14:textId="77777777" w:rsidR="00D56C94" w:rsidRPr="00D56C94" w:rsidRDefault="00D56C94" w:rsidP="00D56C94">
      <w:pPr>
        <w:pStyle w:val="Default"/>
        <w:jc w:val="both"/>
        <w:rPr>
          <w:rFonts w:ascii="Arial" w:hAnsi="Arial" w:cs="Arial"/>
          <w:sz w:val="22"/>
          <w:szCs w:val="22"/>
          <w:lang w:eastAsia="zh-CN"/>
        </w:rPr>
      </w:pPr>
    </w:p>
    <w:p w14:paraId="03636FFC" w14:textId="77777777" w:rsidR="000C0F57" w:rsidRDefault="00D56C94" w:rsidP="00D56C94">
      <w:pPr>
        <w:pStyle w:val="Default"/>
        <w:jc w:val="both"/>
        <w:rPr>
          <w:rFonts w:ascii="Arial" w:hAnsi="Arial" w:cs="Arial"/>
          <w:sz w:val="22"/>
          <w:szCs w:val="22"/>
          <w:lang w:eastAsia="zh-CN"/>
        </w:rPr>
      </w:pPr>
      <w:r w:rsidRPr="00D56C94">
        <w:rPr>
          <w:rFonts w:ascii="Arial" w:hAnsi="Arial" w:cs="Arial"/>
          <w:b/>
          <w:sz w:val="22"/>
          <w:szCs w:val="22"/>
          <w:lang w:eastAsia="zh-CN"/>
        </w:rPr>
        <w:t xml:space="preserve">PAGAMENTO: </w:t>
      </w:r>
      <w:r w:rsidRPr="00D56C94">
        <w:rPr>
          <w:rFonts w:ascii="Arial" w:hAnsi="Arial" w:cs="Arial"/>
          <w:sz w:val="22"/>
          <w:szCs w:val="22"/>
          <w:lang w:eastAsia="zh-CN"/>
        </w:rPr>
        <w:t xml:space="preserve"> </w:t>
      </w:r>
    </w:p>
    <w:p w14:paraId="1B07E8C2" w14:textId="393A0F22"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O pagamento ocorrerá em 5 (cinco) dias, contados a partir da data de liquidação da nota fiscal, desde que devidamente atestada pela Setor Competente.</w:t>
      </w:r>
    </w:p>
    <w:p w14:paraId="19791F1D" w14:textId="77777777" w:rsidR="00D56C94" w:rsidRPr="00D56C94" w:rsidRDefault="00D56C94" w:rsidP="00D56C94">
      <w:pPr>
        <w:pStyle w:val="Default"/>
        <w:rPr>
          <w:rFonts w:ascii="Arial" w:hAnsi="Arial" w:cs="Arial"/>
          <w:sz w:val="22"/>
          <w:szCs w:val="22"/>
          <w:lang w:eastAsia="zh-CN"/>
        </w:rPr>
      </w:pPr>
    </w:p>
    <w:p w14:paraId="7349C7D6" w14:textId="77777777" w:rsidR="000C0F57" w:rsidRDefault="00D56C94" w:rsidP="00D56C94">
      <w:pPr>
        <w:pStyle w:val="Default"/>
        <w:jc w:val="both"/>
        <w:rPr>
          <w:rFonts w:ascii="Arial" w:hAnsi="Arial" w:cs="Arial"/>
          <w:b/>
          <w:sz w:val="22"/>
          <w:szCs w:val="22"/>
          <w:lang w:eastAsia="zh-CN"/>
        </w:rPr>
      </w:pPr>
      <w:r w:rsidRPr="00D56C94">
        <w:rPr>
          <w:rFonts w:ascii="Arial" w:hAnsi="Arial" w:cs="Arial"/>
          <w:b/>
          <w:sz w:val="22"/>
          <w:szCs w:val="22"/>
          <w:lang w:eastAsia="zh-CN"/>
        </w:rPr>
        <w:t xml:space="preserve">DO VALOR: </w:t>
      </w:r>
    </w:p>
    <w:p w14:paraId="56AB5DB2" w14:textId="1C7C9AC2"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 xml:space="preserve">O valor estimado tem como referência a pesquisa de preços </w:t>
      </w:r>
      <w:r w:rsidRPr="00D56C94">
        <w:rPr>
          <w:rFonts w:ascii="Arial" w:hAnsi="Arial" w:cs="Arial"/>
          <w:sz w:val="22"/>
          <w:szCs w:val="22"/>
        </w:rPr>
        <w:t>através da Plataforma BLL e</w:t>
      </w:r>
      <w:r w:rsidRPr="00D56C94">
        <w:rPr>
          <w:rFonts w:ascii="Arial" w:hAnsi="Arial" w:cs="Arial"/>
          <w:sz w:val="22"/>
          <w:szCs w:val="22"/>
          <w:lang w:eastAsia="zh-CN"/>
        </w:rPr>
        <w:t xml:space="preserve"> pelo Setor de Compras, com empresas do ramo. </w:t>
      </w:r>
    </w:p>
    <w:p w14:paraId="1AC8B6C8" w14:textId="77777777" w:rsidR="000C0F57" w:rsidRDefault="00470C3F" w:rsidP="00D56C94">
      <w:pPr>
        <w:spacing w:before="120" w:afterLines="120" w:after="288" w:line="276" w:lineRule="auto"/>
        <w:ind w:right="-1"/>
        <w:rPr>
          <w:rFonts w:ascii="Arial" w:hAnsi="Arial" w:cs="Arial"/>
          <w:b/>
          <w:bCs/>
        </w:rPr>
      </w:pPr>
      <w:r w:rsidRPr="00D56C94">
        <w:rPr>
          <w:rFonts w:ascii="Arial" w:hAnsi="Arial" w:cs="Arial"/>
          <w:b/>
          <w:bCs/>
        </w:rPr>
        <w:t>DA VINCULAÇÃO</w:t>
      </w:r>
      <w:r w:rsidR="00D56C94" w:rsidRPr="00D56C94">
        <w:rPr>
          <w:rFonts w:ascii="Arial" w:hAnsi="Arial" w:cs="Arial"/>
          <w:b/>
          <w:bCs/>
        </w:rPr>
        <w:t xml:space="preserve">: </w:t>
      </w:r>
    </w:p>
    <w:p w14:paraId="6D1EF141" w14:textId="12760994" w:rsidR="00D56C94" w:rsidRPr="000C0F57" w:rsidRDefault="00470C3F" w:rsidP="00C91049">
      <w:pPr>
        <w:pStyle w:val="PargrafodaLista"/>
        <w:numPr>
          <w:ilvl w:val="0"/>
          <w:numId w:val="8"/>
        </w:numPr>
        <w:spacing w:before="120" w:afterLines="120" w:after="288" w:line="276" w:lineRule="auto"/>
        <w:ind w:right="-1"/>
        <w:rPr>
          <w:rFonts w:ascii="Arial" w:hAnsi="Arial" w:cs="Arial"/>
        </w:rPr>
      </w:pPr>
      <w:r w:rsidRPr="000C0F57">
        <w:rPr>
          <w:rFonts w:ascii="Arial" w:hAnsi="Arial" w:cs="Arial"/>
        </w:rPr>
        <w:t xml:space="preserve">Todas as cláusulas deste instrumento e os demais assuntos omissos encontram se vinculados ao </w:t>
      </w:r>
      <w:r w:rsidRPr="00ED165B">
        <w:rPr>
          <w:rFonts w:ascii="Arial" w:hAnsi="Arial" w:cs="Arial"/>
          <w:b/>
        </w:rPr>
        <w:t xml:space="preserve">Processo n° </w:t>
      </w:r>
      <w:r w:rsidR="00ED165B" w:rsidRPr="00ED165B">
        <w:rPr>
          <w:rFonts w:ascii="Arial" w:hAnsi="Arial" w:cs="Arial"/>
          <w:b/>
        </w:rPr>
        <w:t>0</w:t>
      </w:r>
      <w:r w:rsidR="0026143A">
        <w:rPr>
          <w:rFonts w:ascii="Arial" w:hAnsi="Arial" w:cs="Arial"/>
          <w:b/>
        </w:rPr>
        <w:t>14</w:t>
      </w:r>
      <w:r w:rsidR="00866364" w:rsidRPr="00ED165B">
        <w:rPr>
          <w:rFonts w:ascii="Arial" w:hAnsi="Arial" w:cs="Arial"/>
          <w:b/>
        </w:rPr>
        <w:t>/202</w:t>
      </w:r>
      <w:r w:rsidR="00D34D76">
        <w:rPr>
          <w:rFonts w:ascii="Arial" w:hAnsi="Arial" w:cs="Arial"/>
          <w:b/>
        </w:rPr>
        <w:t>4</w:t>
      </w:r>
      <w:r w:rsidRPr="00ED165B">
        <w:rPr>
          <w:rFonts w:ascii="Arial" w:hAnsi="Arial" w:cs="Arial"/>
          <w:b/>
        </w:rPr>
        <w:t xml:space="preserve"> </w:t>
      </w:r>
      <w:r w:rsidRPr="00D34D76">
        <w:rPr>
          <w:rFonts w:ascii="Arial" w:hAnsi="Arial" w:cs="Arial"/>
          <w:b/>
        </w:rPr>
        <w:t xml:space="preserve">– Dispensa de Licitação </w:t>
      </w:r>
      <w:proofErr w:type="spellStart"/>
      <w:r w:rsidRPr="00D34D76">
        <w:rPr>
          <w:rFonts w:ascii="Arial" w:hAnsi="Arial" w:cs="Arial"/>
          <w:b/>
        </w:rPr>
        <w:t>n°</w:t>
      </w:r>
      <w:r w:rsidR="00CD3249" w:rsidRPr="00CD3249">
        <w:rPr>
          <w:rFonts w:ascii="Arial" w:hAnsi="Arial" w:cs="Arial"/>
          <w:b/>
        </w:rPr>
        <w:t>XX</w:t>
      </w:r>
      <w:proofErr w:type="spellEnd"/>
      <w:r w:rsidR="006D4763" w:rsidRPr="00CD3249">
        <w:rPr>
          <w:rFonts w:ascii="Arial" w:hAnsi="Arial" w:cs="Arial"/>
          <w:b/>
        </w:rPr>
        <w:t>/</w:t>
      </w:r>
      <w:r w:rsidRPr="00CD3249">
        <w:rPr>
          <w:rFonts w:ascii="Arial" w:hAnsi="Arial" w:cs="Arial"/>
          <w:b/>
        </w:rPr>
        <w:t>202</w:t>
      </w:r>
      <w:r w:rsidR="00D34D76" w:rsidRPr="00CD3249">
        <w:rPr>
          <w:rFonts w:ascii="Arial" w:hAnsi="Arial" w:cs="Arial"/>
          <w:b/>
        </w:rPr>
        <w:t>4</w:t>
      </w:r>
      <w:r w:rsidRPr="000C0F57">
        <w:rPr>
          <w:rFonts w:ascii="Arial" w:hAnsi="Arial" w:cs="Arial"/>
        </w:rPr>
        <w:t>, as disposições da Lei n°14.133/2021 e demais normas aplicáveis.</w:t>
      </w:r>
    </w:p>
    <w:p w14:paraId="5FFE75B4" w14:textId="1F8B1F1D" w:rsidR="003B247A" w:rsidRDefault="003B247A" w:rsidP="00D56C94">
      <w:pPr>
        <w:spacing w:before="120" w:afterLines="120" w:after="288" w:line="276" w:lineRule="auto"/>
        <w:ind w:right="-1"/>
        <w:rPr>
          <w:rFonts w:ascii="Arial" w:hAnsi="Arial" w:cs="Arial"/>
          <w:b/>
          <w:bCs/>
        </w:rPr>
      </w:pPr>
    </w:p>
    <w:p w14:paraId="3735633E" w14:textId="77777777" w:rsidR="00D34D76" w:rsidRPr="00ED165B" w:rsidRDefault="00D34D76" w:rsidP="00D56C94">
      <w:pPr>
        <w:spacing w:before="120" w:afterLines="120" w:after="288" w:line="276" w:lineRule="auto"/>
        <w:ind w:right="-1"/>
        <w:rPr>
          <w:rFonts w:ascii="Arial" w:hAnsi="Arial" w:cs="Arial"/>
          <w:b/>
          <w:bCs/>
        </w:rPr>
      </w:pPr>
    </w:p>
    <w:p w14:paraId="3A72DF0F" w14:textId="4943B0A8" w:rsidR="00470C3F" w:rsidRPr="00ED165B" w:rsidRDefault="00470C3F" w:rsidP="00C61D78">
      <w:pPr>
        <w:spacing w:after="0" w:line="276" w:lineRule="auto"/>
        <w:ind w:firstLine="993"/>
        <w:rPr>
          <w:rFonts w:ascii="Arial" w:eastAsia="Times New Roman" w:hAnsi="Arial" w:cs="Arial"/>
          <w:lang w:eastAsia="pt-BR"/>
        </w:rPr>
      </w:pPr>
    </w:p>
    <w:bookmarkEnd w:id="6"/>
    <w:p w14:paraId="1D34FEDD" w14:textId="1A194EFF" w:rsidR="00ED165B" w:rsidRPr="00ED165B" w:rsidRDefault="00ED165B" w:rsidP="0026143A">
      <w:pPr>
        <w:spacing w:after="0" w:line="276" w:lineRule="auto"/>
        <w:ind w:firstLine="993"/>
        <w:jc w:val="center"/>
        <w:rPr>
          <w:rFonts w:ascii="Arial" w:hAnsi="Arial" w:cs="Arial"/>
          <w:b/>
          <w:bCs/>
        </w:rPr>
      </w:pPr>
      <w:r w:rsidRPr="00ED165B">
        <w:rPr>
          <w:rFonts w:ascii="Arial" w:hAnsi="Arial" w:cs="Arial"/>
          <w:b/>
          <w:bCs/>
        </w:rPr>
        <w:t>JA</w:t>
      </w:r>
      <w:r w:rsidR="00733EC5">
        <w:rPr>
          <w:rFonts w:ascii="Arial" w:hAnsi="Arial" w:cs="Arial"/>
          <w:b/>
          <w:bCs/>
        </w:rPr>
        <w:t>K</w:t>
      </w:r>
      <w:r w:rsidRPr="00ED165B">
        <w:rPr>
          <w:rFonts w:ascii="Arial" w:hAnsi="Arial" w:cs="Arial"/>
          <w:b/>
          <w:bCs/>
        </w:rPr>
        <w:t>SON MOREIRA DA ROCHA</w:t>
      </w:r>
    </w:p>
    <w:p w14:paraId="32E9D339" w14:textId="1522258D" w:rsidR="003D37AB" w:rsidRPr="00ED165B" w:rsidRDefault="00ED165B" w:rsidP="0026143A">
      <w:pPr>
        <w:spacing w:after="0" w:line="276" w:lineRule="auto"/>
        <w:ind w:firstLine="993"/>
        <w:jc w:val="center"/>
        <w:rPr>
          <w:rFonts w:ascii="Arial" w:eastAsia="Times New Roman" w:hAnsi="Arial" w:cs="Arial"/>
          <w:lang w:eastAsia="pt-BR"/>
        </w:rPr>
      </w:pPr>
      <w:r w:rsidRPr="00ED165B">
        <w:rPr>
          <w:rFonts w:ascii="Arial" w:hAnsi="Arial" w:cs="Arial"/>
          <w:b/>
          <w:bCs/>
        </w:rPr>
        <w:t>ASSESSOR DE COMPRAS</w:t>
      </w:r>
    </w:p>
    <w:p w14:paraId="3079BAD1" w14:textId="4900A9D5" w:rsidR="000C0F57" w:rsidRDefault="000C0F57" w:rsidP="0026143A">
      <w:pPr>
        <w:spacing w:after="0" w:line="276" w:lineRule="auto"/>
        <w:ind w:firstLine="993"/>
        <w:jc w:val="center"/>
        <w:rPr>
          <w:rFonts w:ascii="Arial" w:eastAsia="Times New Roman" w:hAnsi="Arial" w:cs="Arial"/>
          <w:lang w:eastAsia="pt-BR"/>
        </w:rPr>
      </w:pPr>
    </w:p>
    <w:p w14:paraId="23C6E66F" w14:textId="4050C8BA" w:rsidR="003D37AB" w:rsidRDefault="003D37AB" w:rsidP="0026143A">
      <w:pPr>
        <w:spacing w:after="0" w:line="276" w:lineRule="auto"/>
        <w:jc w:val="center"/>
        <w:rPr>
          <w:rFonts w:ascii="Arial" w:eastAsia="Times New Roman" w:hAnsi="Arial" w:cs="Arial"/>
          <w:lang w:eastAsia="pt-BR"/>
        </w:rPr>
      </w:pPr>
    </w:p>
    <w:p w14:paraId="76315545" w14:textId="5DA11FC4" w:rsidR="00CD3249" w:rsidRDefault="00CD3249" w:rsidP="0026143A">
      <w:pPr>
        <w:spacing w:after="0" w:line="276" w:lineRule="auto"/>
        <w:jc w:val="center"/>
        <w:rPr>
          <w:rFonts w:ascii="Arial" w:eastAsia="Times New Roman" w:hAnsi="Arial" w:cs="Arial"/>
          <w:lang w:eastAsia="pt-BR"/>
        </w:rPr>
      </w:pPr>
    </w:p>
    <w:p w14:paraId="094C8B08" w14:textId="587E69CD" w:rsidR="00CD3249" w:rsidRDefault="00CD3249" w:rsidP="0026143A">
      <w:pPr>
        <w:spacing w:after="0" w:line="276" w:lineRule="auto"/>
        <w:jc w:val="center"/>
        <w:rPr>
          <w:rFonts w:ascii="Arial" w:eastAsia="Times New Roman" w:hAnsi="Arial" w:cs="Arial"/>
          <w:lang w:eastAsia="pt-BR"/>
        </w:rPr>
      </w:pPr>
    </w:p>
    <w:p w14:paraId="04ADCAA6" w14:textId="1A43E85F" w:rsidR="00CD3249" w:rsidRDefault="00CD3249" w:rsidP="0026143A">
      <w:pPr>
        <w:spacing w:after="0" w:line="276" w:lineRule="auto"/>
        <w:jc w:val="center"/>
        <w:rPr>
          <w:rFonts w:ascii="Arial" w:eastAsia="Times New Roman" w:hAnsi="Arial" w:cs="Arial"/>
          <w:lang w:eastAsia="pt-BR"/>
        </w:rPr>
      </w:pPr>
    </w:p>
    <w:p w14:paraId="3A36427A" w14:textId="4EA1247A" w:rsidR="00CD3249" w:rsidRDefault="00CD3249" w:rsidP="0026143A">
      <w:pPr>
        <w:spacing w:after="0" w:line="276" w:lineRule="auto"/>
        <w:jc w:val="center"/>
        <w:rPr>
          <w:rFonts w:ascii="Arial" w:eastAsia="Times New Roman" w:hAnsi="Arial" w:cs="Arial"/>
          <w:lang w:eastAsia="pt-BR"/>
        </w:rPr>
      </w:pPr>
    </w:p>
    <w:p w14:paraId="17013437" w14:textId="243CD7EE" w:rsidR="00CD3249" w:rsidRDefault="00CD3249" w:rsidP="0026143A">
      <w:pPr>
        <w:spacing w:after="0" w:line="276" w:lineRule="auto"/>
        <w:jc w:val="center"/>
        <w:rPr>
          <w:rFonts w:ascii="Arial" w:eastAsia="Times New Roman" w:hAnsi="Arial" w:cs="Arial"/>
          <w:lang w:eastAsia="pt-BR"/>
        </w:rPr>
      </w:pPr>
    </w:p>
    <w:p w14:paraId="4D3496E8" w14:textId="758E2D20" w:rsidR="00CD3249" w:rsidRDefault="00CD3249" w:rsidP="0026143A">
      <w:pPr>
        <w:spacing w:after="0" w:line="276" w:lineRule="auto"/>
        <w:jc w:val="center"/>
        <w:rPr>
          <w:rFonts w:ascii="Arial" w:eastAsia="Times New Roman" w:hAnsi="Arial" w:cs="Arial"/>
          <w:lang w:eastAsia="pt-BR"/>
        </w:rPr>
      </w:pPr>
    </w:p>
    <w:p w14:paraId="6A662593" w14:textId="6BBC6977" w:rsidR="00CD3249" w:rsidRDefault="00CD3249" w:rsidP="0026143A">
      <w:pPr>
        <w:spacing w:after="0" w:line="276" w:lineRule="auto"/>
        <w:jc w:val="center"/>
        <w:rPr>
          <w:rFonts w:ascii="Arial" w:eastAsia="Times New Roman" w:hAnsi="Arial" w:cs="Arial"/>
          <w:lang w:eastAsia="pt-BR"/>
        </w:rPr>
      </w:pPr>
    </w:p>
    <w:p w14:paraId="3626FE1B" w14:textId="77777777" w:rsidR="00CD3249" w:rsidRDefault="00CD3249" w:rsidP="0026143A">
      <w:pPr>
        <w:spacing w:after="0" w:line="276" w:lineRule="auto"/>
        <w:jc w:val="center"/>
        <w:rPr>
          <w:rFonts w:ascii="Arial" w:eastAsia="Times New Roman" w:hAnsi="Arial" w:cs="Arial"/>
          <w:lang w:eastAsia="pt-BR"/>
        </w:rPr>
      </w:pPr>
    </w:p>
    <w:p w14:paraId="4255BC94" w14:textId="55F43449" w:rsidR="00D56C94" w:rsidRDefault="00D56C94" w:rsidP="001A0331">
      <w:pPr>
        <w:spacing w:after="0" w:line="276" w:lineRule="auto"/>
        <w:rPr>
          <w:rFonts w:ascii="Arial" w:eastAsia="Times New Roman" w:hAnsi="Arial" w:cs="Arial"/>
          <w:lang w:eastAsia="pt-BR"/>
        </w:rPr>
      </w:pPr>
    </w:p>
    <w:p w14:paraId="1486C477" w14:textId="112BCAF2" w:rsidR="00CD3249" w:rsidRDefault="00CD3249" w:rsidP="001A0331">
      <w:pPr>
        <w:spacing w:after="0" w:line="276" w:lineRule="auto"/>
        <w:rPr>
          <w:rFonts w:ascii="Arial" w:eastAsia="Times New Roman" w:hAnsi="Arial" w:cs="Arial"/>
          <w:lang w:eastAsia="pt-BR"/>
        </w:rPr>
      </w:pPr>
    </w:p>
    <w:p w14:paraId="581564DA" w14:textId="77777777" w:rsidR="00CD3249" w:rsidRDefault="00CD3249" w:rsidP="001A0331">
      <w:pPr>
        <w:spacing w:after="0" w:line="276" w:lineRule="auto"/>
        <w:rPr>
          <w:rFonts w:ascii="Arial" w:eastAsia="Times New Roman" w:hAnsi="Arial" w:cs="Arial"/>
          <w:lang w:eastAsia="pt-BR"/>
        </w:rPr>
      </w:pPr>
    </w:p>
    <w:p w14:paraId="79C015E2"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ANEXO II</w:t>
      </w:r>
    </w:p>
    <w:p w14:paraId="5914873F" w14:textId="77777777" w:rsidR="00470C3F" w:rsidRDefault="00470C3F" w:rsidP="00470C3F">
      <w:pPr>
        <w:keepNext/>
        <w:spacing w:line="240" w:lineRule="auto"/>
        <w:jc w:val="center"/>
        <w:outlineLvl w:val="0"/>
        <w:rPr>
          <w:rFonts w:ascii="Arial" w:hAnsi="Arial" w:cs="Arial"/>
          <w:b/>
          <w:sz w:val="24"/>
          <w:szCs w:val="24"/>
          <w:u w:val="single"/>
        </w:rPr>
      </w:pPr>
      <w:r>
        <w:rPr>
          <w:rFonts w:ascii="Arial" w:hAnsi="Arial" w:cs="Arial"/>
          <w:b/>
          <w:sz w:val="24"/>
          <w:szCs w:val="24"/>
          <w:u w:val="single"/>
        </w:rPr>
        <w:t>FORMULÁRIO DE DADOS CADASTRAIS/DECLARAÇÕES</w:t>
      </w:r>
    </w:p>
    <w:p w14:paraId="03955761" w14:textId="77777777" w:rsidR="00470C3F" w:rsidRDefault="00470C3F" w:rsidP="00470C3F">
      <w:pPr>
        <w:spacing w:line="240" w:lineRule="auto"/>
        <w:rPr>
          <w:rFonts w:ascii="Arial" w:hAnsi="Arial" w:cs="Arial"/>
          <w:sz w:val="24"/>
          <w:szCs w:val="24"/>
        </w:rPr>
      </w:pPr>
      <w:r>
        <w:rPr>
          <w:rFonts w:ascii="Arial" w:hAnsi="Arial" w:cs="Arial"/>
          <w:b/>
          <w:sz w:val="24"/>
          <w:szCs w:val="24"/>
        </w:rPr>
        <w:t>I) Dados cadastrais da empresa:</w:t>
      </w:r>
    </w:p>
    <w:p w14:paraId="1345CF66"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Razão Social:</w:t>
      </w:r>
    </w:p>
    <w:p w14:paraId="78324781"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3BEE1CB2"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38CFA3D1"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Inscrição no CNPJ: </w:t>
      </w:r>
    </w:p>
    <w:p w14:paraId="10CC69E3"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p>
    <w:p w14:paraId="0D06DE98" w14:textId="77777777" w:rsidR="00470C3F" w:rsidRDefault="00470C3F" w:rsidP="00470C3F">
      <w:pPr>
        <w:spacing w:line="240" w:lineRule="auto"/>
        <w:rPr>
          <w:rFonts w:ascii="Arial" w:hAnsi="Arial" w:cs="Arial"/>
          <w:sz w:val="24"/>
          <w:szCs w:val="24"/>
        </w:rPr>
      </w:pPr>
    </w:p>
    <w:p w14:paraId="5B961860" w14:textId="77777777" w:rsidR="00470C3F" w:rsidRDefault="00470C3F" w:rsidP="00470C3F">
      <w:pPr>
        <w:spacing w:line="240" w:lineRule="auto"/>
        <w:rPr>
          <w:rFonts w:ascii="Arial" w:hAnsi="Arial" w:cs="Arial"/>
          <w:b/>
          <w:sz w:val="24"/>
          <w:szCs w:val="24"/>
        </w:rPr>
      </w:pPr>
      <w:r>
        <w:rPr>
          <w:rFonts w:ascii="Arial" w:hAnsi="Arial" w:cs="Arial"/>
          <w:b/>
          <w:sz w:val="24"/>
          <w:szCs w:val="24"/>
        </w:rPr>
        <w:t>II) Dados cadastrais do representante legal que assinará o contrato:</w:t>
      </w:r>
    </w:p>
    <w:p w14:paraId="28320CB1"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Nome:</w:t>
      </w:r>
    </w:p>
    <w:p w14:paraId="231DB8C5"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Nacionalidade: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 Civil:</w:t>
      </w:r>
    </w:p>
    <w:p w14:paraId="46462892"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CPF: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RG:</w:t>
      </w:r>
    </w:p>
    <w:p w14:paraId="0C8F3C10"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6DFFEF2D"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0E87887D"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r>
        <w:rPr>
          <w:rFonts w:ascii="Arial" w:hAnsi="Arial" w:cs="Arial"/>
          <w:sz w:val="24"/>
          <w:szCs w:val="24"/>
        </w:rPr>
        <w:tab/>
      </w:r>
      <w:r>
        <w:rPr>
          <w:rFonts w:ascii="Arial" w:hAnsi="Arial" w:cs="Arial"/>
          <w:sz w:val="24"/>
          <w:szCs w:val="24"/>
        </w:rPr>
        <w:tab/>
      </w:r>
    </w:p>
    <w:p w14:paraId="008BCFB2" w14:textId="0FBE7F16"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Cargo que ocupa na empresa:</w:t>
      </w:r>
    </w:p>
    <w:p w14:paraId="1A1E2A7D" w14:textId="1C0F6E82" w:rsidR="00866364" w:rsidRDefault="00866364"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Dados Bancários: </w:t>
      </w:r>
    </w:p>
    <w:p w14:paraId="0EABA08E" w14:textId="77777777" w:rsidR="00470C3F" w:rsidRDefault="00470C3F" w:rsidP="00470C3F">
      <w:pPr>
        <w:spacing w:line="240" w:lineRule="auto"/>
        <w:rPr>
          <w:rFonts w:ascii="Arial" w:hAnsi="Arial" w:cs="Arial"/>
          <w:sz w:val="24"/>
          <w:szCs w:val="24"/>
        </w:rPr>
      </w:pPr>
    </w:p>
    <w:p w14:paraId="693B269A" w14:textId="77777777" w:rsidR="00470C3F" w:rsidRDefault="00470C3F" w:rsidP="00470C3F">
      <w:pPr>
        <w:spacing w:line="240" w:lineRule="auto"/>
        <w:rPr>
          <w:rFonts w:ascii="Arial" w:hAnsi="Arial" w:cs="Arial"/>
          <w:b/>
          <w:sz w:val="24"/>
          <w:szCs w:val="24"/>
        </w:rPr>
      </w:pPr>
      <w:r>
        <w:rPr>
          <w:rFonts w:ascii="Arial" w:hAnsi="Arial" w:cs="Arial"/>
          <w:b/>
          <w:sz w:val="24"/>
          <w:szCs w:val="24"/>
        </w:rPr>
        <w:t>III) Declarações:</w:t>
      </w:r>
    </w:p>
    <w:p w14:paraId="1D44BE12" w14:textId="77777777" w:rsidR="00470C3F" w:rsidRDefault="00470C3F" w:rsidP="00470C3F">
      <w:pPr>
        <w:spacing w:line="240" w:lineRule="auto"/>
        <w:rPr>
          <w:rFonts w:ascii="Arial" w:hAnsi="Arial" w:cs="Arial"/>
          <w:sz w:val="24"/>
          <w:szCs w:val="24"/>
        </w:rPr>
      </w:pPr>
      <w:r>
        <w:rPr>
          <w:rFonts w:ascii="Arial" w:hAnsi="Arial" w:cs="Arial"/>
          <w:sz w:val="24"/>
          <w:szCs w:val="24"/>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713C8BB5"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b) Declaro, que a empresa acima identificada </w:t>
      </w:r>
      <w:r>
        <w:rPr>
          <w:rFonts w:ascii="Arial" w:eastAsia="Times New Roman" w:hAnsi="Arial" w:cs="Arial"/>
          <w:spacing w:val="-4"/>
          <w:sz w:val="24"/>
          <w:szCs w:val="24"/>
          <w:lang w:eastAsia="zh-CN"/>
        </w:rPr>
        <w:t>a</w:t>
      </w:r>
      <w:r>
        <w:rPr>
          <w:rFonts w:ascii="Arial" w:eastAsia="Times New Roman" w:hAnsi="Arial" w:cs="Arial"/>
          <w:spacing w:val="5"/>
          <w:sz w:val="24"/>
          <w:szCs w:val="24"/>
          <w:lang w:eastAsia="zh-CN"/>
        </w:rPr>
        <w:t>t</w:t>
      </w:r>
      <w:r>
        <w:rPr>
          <w:rFonts w:ascii="Arial" w:eastAsia="Times New Roman" w:hAnsi="Arial" w:cs="Arial"/>
          <w:spacing w:val="-4"/>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pacing w:val="2"/>
          <w:sz w:val="24"/>
          <w:szCs w:val="24"/>
          <w:lang w:eastAsia="zh-CN"/>
        </w:rPr>
        <w:t>de plenamente</w:t>
      </w:r>
      <w:r>
        <w:rPr>
          <w:rFonts w:ascii="Arial" w:eastAsia="Times New Roman" w:hAnsi="Arial" w:cs="Arial"/>
          <w:spacing w:val="53"/>
          <w:sz w:val="24"/>
          <w:szCs w:val="24"/>
          <w:lang w:eastAsia="zh-CN"/>
        </w:rPr>
        <w:t xml:space="preserve"> </w:t>
      </w:r>
      <w:r>
        <w:rPr>
          <w:rFonts w:ascii="Arial" w:eastAsia="Times New Roman" w:hAnsi="Arial" w:cs="Arial"/>
          <w:sz w:val="24"/>
          <w:szCs w:val="24"/>
          <w:lang w:eastAsia="zh-CN"/>
        </w:rPr>
        <w:t>a</w:t>
      </w:r>
      <w:r>
        <w:rPr>
          <w:rFonts w:ascii="Arial" w:eastAsia="Times New Roman" w:hAnsi="Arial" w:cs="Arial"/>
          <w:spacing w:val="39"/>
          <w:sz w:val="24"/>
          <w:szCs w:val="24"/>
          <w:lang w:eastAsia="zh-CN"/>
        </w:rPr>
        <w:t xml:space="preserve"> </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44"/>
          <w:sz w:val="24"/>
          <w:szCs w:val="24"/>
          <w:lang w:eastAsia="zh-CN"/>
        </w:rPr>
        <w:t xml:space="preserve"> </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39"/>
          <w:sz w:val="24"/>
          <w:szCs w:val="24"/>
          <w:lang w:eastAsia="zh-CN"/>
        </w:rPr>
        <w:t xml:space="preserve"> </w:t>
      </w:r>
      <w:r>
        <w:rPr>
          <w:rFonts w:ascii="Arial" w:eastAsia="Times New Roman" w:hAnsi="Arial" w:cs="Arial"/>
          <w:spacing w:val="-3"/>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qu</w:t>
      </w:r>
      <w:r>
        <w:rPr>
          <w:rFonts w:ascii="Arial" w:eastAsia="Times New Roman" w:hAnsi="Arial" w:cs="Arial"/>
          <w:spacing w:val="-5"/>
          <w:sz w:val="24"/>
          <w:szCs w:val="24"/>
          <w:lang w:eastAsia="zh-CN"/>
        </w:rPr>
        <w:t>i</w:t>
      </w:r>
      <w:r>
        <w:rPr>
          <w:rFonts w:ascii="Arial" w:eastAsia="Times New Roman" w:hAnsi="Arial" w:cs="Arial"/>
          <w:spacing w:val="-1"/>
          <w:sz w:val="24"/>
          <w:szCs w:val="24"/>
          <w:lang w:eastAsia="zh-CN"/>
        </w:rPr>
        <w:t>s</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z w:val="24"/>
          <w:szCs w:val="24"/>
          <w:lang w:eastAsia="zh-CN"/>
        </w:rPr>
        <w:t xml:space="preserve">s </w:t>
      </w:r>
      <w:r>
        <w:rPr>
          <w:rFonts w:ascii="Arial" w:eastAsia="Times New Roman" w:hAnsi="Arial" w:cs="Arial"/>
          <w:spacing w:val="-1"/>
          <w:sz w:val="24"/>
          <w:szCs w:val="24"/>
          <w:lang w:eastAsia="zh-CN"/>
        </w:rPr>
        <w:t>s</w:t>
      </w:r>
      <w:r>
        <w:rPr>
          <w:rFonts w:ascii="Arial" w:eastAsia="Times New Roman" w:hAnsi="Arial" w:cs="Arial"/>
          <w:spacing w:val="7"/>
          <w:sz w:val="24"/>
          <w:szCs w:val="24"/>
          <w:lang w:eastAsia="zh-CN"/>
        </w:rPr>
        <w:t>o</w:t>
      </w:r>
      <w:r>
        <w:rPr>
          <w:rFonts w:ascii="Arial" w:eastAsia="Times New Roman" w:hAnsi="Arial" w:cs="Arial"/>
          <w:spacing w:val="-5"/>
          <w:sz w:val="24"/>
          <w:szCs w:val="24"/>
          <w:lang w:eastAsia="zh-CN"/>
        </w:rPr>
        <w:t>l</w:t>
      </w:r>
      <w:r>
        <w:rPr>
          <w:rFonts w:ascii="Arial" w:eastAsia="Times New Roman" w:hAnsi="Arial" w:cs="Arial"/>
          <w:sz w:val="24"/>
          <w:szCs w:val="24"/>
          <w:lang w:eastAsia="zh-CN"/>
        </w:rPr>
        <w:t>i</w:t>
      </w:r>
      <w:r>
        <w:rPr>
          <w:rFonts w:ascii="Arial" w:eastAsia="Times New Roman" w:hAnsi="Arial" w:cs="Arial"/>
          <w:spacing w:val="5"/>
          <w:sz w:val="24"/>
          <w:szCs w:val="24"/>
          <w:lang w:eastAsia="zh-CN"/>
        </w:rPr>
        <w:t>c</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1"/>
          <w:sz w:val="24"/>
          <w:szCs w:val="24"/>
          <w:lang w:eastAsia="zh-CN"/>
        </w:rPr>
        <w:t>a</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54"/>
          <w:sz w:val="24"/>
          <w:szCs w:val="24"/>
          <w:lang w:eastAsia="zh-CN"/>
        </w:rPr>
        <w:t xml:space="preserve"> </w:t>
      </w:r>
      <w:r>
        <w:rPr>
          <w:rFonts w:ascii="Arial" w:eastAsia="Times New Roman" w:hAnsi="Arial" w:cs="Arial"/>
          <w:spacing w:val="-2"/>
          <w:sz w:val="24"/>
          <w:szCs w:val="24"/>
          <w:lang w:eastAsia="zh-CN"/>
        </w:rPr>
        <w:t>n</w:t>
      </w:r>
      <w:r>
        <w:rPr>
          <w:rFonts w:ascii="Arial" w:eastAsia="Times New Roman" w:hAnsi="Arial" w:cs="Arial"/>
          <w:sz w:val="24"/>
          <w:szCs w:val="24"/>
          <w:lang w:eastAsia="zh-CN"/>
        </w:rPr>
        <w:t>o</w:t>
      </w:r>
      <w:r>
        <w:rPr>
          <w:rFonts w:ascii="Arial" w:eastAsia="Times New Roman" w:hAnsi="Arial" w:cs="Arial"/>
          <w:spacing w:val="47"/>
          <w:sz w:val="24"/>
          <w:szCs w:val="24"/>
          <w:lang w:eastAsia="zh-CN"/>
        </w:rPr>
        <w:t xml:space="preserve"> </w:t>
      </w:r>
      <w:r>
        <w:rPr>
          <w:rFonts w:ascii="Arial" w:eastAsia="Times New Roman" w:hAnsi="Arial" w:cs="Arial"/>
          <w:spacing w:val="2"/>
          <w:sz w:val="24"/>
          <w:szCs w:val="24"/>
          <w:lang w:eastAsia="zh-CN"/>
        </w:rPr>
        <w:t>pr</w:t>
      </w:r>
      <w:r>
        <w:rPr>
          <w:rFonts w:ascii="Arial" w:eastAsia="Times New Roman" w:hAnsi="Arial" w:cs="Arial"/>
          <w:spacing w:val="1"/>
          <w:sz w:val="24"/>
          <w:szCs w:val="24"/>
          <w:lang w:eastAsia="zh-CN"/>
        </w:rPr>
        <w:t>e</w:t>
      </w:r>
      <w:r>
        <w:rPr>
          <w:rFonts w:ascii="Arial" w:eastAsia="Times New Roman" w:hAnsi="Arial" w:cs="Arial"/>
          <w:spacing w:val="-1"/>
          <w:sz w:val="24"/>
          <w:szCs w:val="24"/>
          <w:lang w:eastAsia="zh-CN"/>
        </w:rPr>
        <w:t>s</w:t>
      </w:r>
      <w:r>
        <w:rPr>
          <w:rFonts w:ascii="Arial" w:eastAsia="Times New Roman" w:hAnsi="Arial" w:cs="Arial"/>
          <w:spacing w:val="1"/>
          <w:sz w:val="24"/>
          <w:szCs w:val="24"/>
          <w:lang w:eastAsia="zh-CN"/>
        </w:rPr>
        <w:t>e</w:t>
      </w:r>
      <w:r>
        <w:rPr>
          <w:rFonts w:ascii="Arial" w:eastAsia="Times New Roman" w:hAnsi="Arial" w:cs="Arial"/>
          <w:spacing w:val="-7"/>
          <w:sz w:val="24"/>
          <w:szCs w:val="24"/>
          <w:lang w:eastAsia="zh-CN"/>
        </w:rPr>
        <w:t>n</w:t>
      </w:r>
      <w:r>
        <w:rPr>
          <w:rFonts w:ascii="Arial" w:eastAsia="Times New Roman" w:hAnsi="Arial" w:cs="Arial"/>
          <w:sz w:val="24"/>
          <w:szCs w:val="24"/>
          <w:lang w:eastAsia="zh-CN"/>
        </w:rPr>
        <w:t xml:space="preserve">te </w:t>
      </w:r>
      <w:r>
        <w:rPr>
          <w:rFonts w:ascii="Arial" w:eastAsia="Times New Roman" w:hAnsi="Arial" w:cs="Arial"/>
          <w:spacing w:val="2"/>
          <w:sz w:val="24"/>
          <w:szCs w:val="24"/>
          <w:lang w:eastAsia="zh-CN"/>
        </w:rPr>
        <w:t>Ed</w:t>
      </w:r>
      <w:r>
        <w:rPr>
          <w:rFonts w:ascii="Arial" w:eastAsia="Times New Roman" w:hAnsi="Arial" w:cs="Arial"/>
          <w:sz w:val="24"/>
          <w:szCs w:val="24"/>
          <w:lang w:eastAsia="zh-CN"/>
        </w:rPr>
        <w:t>it</w:t>
      </w:r>
      <w:r>
        <w:rPr>
          <w:rFonts w:ascii="Arial" w:eastAsia="Times New Roman" w:hAnsi="Arial" w:cs="Arial"/>
          <w:spacing w:val="-4"/>
          <w:sz w:val="24"/>
          <w:szCs w:val="24"/>
          <w:lang w:eastAsia="zh-CN"/>
        </w:rPr>
        <w:t>a</w:t>
      </w:r>
      <w:r>
        <w:rPr>
          <w:rFonts w:ascii="Arial" w:eastAsia="Times New Roman" w:hAnsi="Arial" w:cs="Arial"/>
          <w:sz w:val="24"/>
          <w:szCs w:val="24"/>
          <w:lang w:eastAsia="zh-CN"/>
        </w:rPr>
        <w:t>l</w:t>
      </w:r>
      <w:r>
        <w:rPr>
          <w:rFonts w:ascii="Arial" w:eastAsia="Times New Roman" w:hAnsi="Arial" w:cs="Arial"/>
          <w:spacing w:val="51"/>
          <w:sz w:val="24"/>
          <w:szCs w:val="24"/>
          <w:lang w:eastAsia="zh-CN"/>
        </w:rPr>
        <w:t xml:space="preserve"> </w:t>
      </w:r>
      <w:r>
        <w:rPr>
          <w:rFonts w:ascii="Arial" w:eastAsia="Times New Roman" w:hAnsi="Arial" w:cs="Arial"/>
          <w:sz w:val="24"/>
          <w:szCs w:val="24"/>
          <w:lang w:eastAsia="zh-CN"/>
        </w:rPr>
        <w:t>e</w:t>
      </w:r>
      <w:r>
        <w:rPr>
          <w:rFonts w:ascii="Arial" w:eastAsia="Times New Roman" w:hAnsi="Arial" w:cs="Arial"/>
          <w:spacing w:val="48"/>
          <w:sz w:val="24"/>
          <w:szCs w:val="24"/>
          <w:lang w:eastAsia="zh-CN"/>
        </w:rPr>
        <w:t xml:space="preserve"> </w:t>
      </w:r>
      <w:r>
        <w:rPr>
          <w:rFonts w:ascii="Arial" w:eastAsia="Times New Roman" w:hAnsi="Arial" w:cs="Arial"/>
          <w:spacing w:val="-1"/>
          <w:w w:val="102"/>
          <w:sz w:val="24"/>
          <w:szCs w:val="24"/>
          <w:lang w:eastAsia="zh-CN"/>
        </w:rPr>
        <w:t>s</w:t>
      </w:r>
      <w:r>
        <w:rPr>
          <w:rFonts w:ascii="Arial" w:eastAsia="Times New Roman" w:hAnsi="Arial" w:cs="Arial"/>
          <w:spacing w:val="-4"/>
          <w:w w:val="102"/>
          <w:sz w:val="24"/>
          <w:szCs w:val="24"/>
          <w:lang w:eastAsia="zh-CN"/>
        </w:rPr>
        <w:t>e</w:t>
      </w:r>
      <w:r>
        <w:rPr>
          <w:rFonts w:ascii="Arial" w:eastAsia="Times New Roman" w:hAnsi="Arial" w:cs="Arial"/>
          <w:spacing w:val="12"/>
          <w:w w:val="102"/>
          <w:sz w:val="24"/>
          <w:szCs w:val="24"/>
          <w:lang w:eastAsia="zh-CN"/>
        </w:rPr>
        <w:t>u</w:t>
      </w:r>
      <w:r>
        <w:rPr>
          <w:rFonts w:ascii="Arial" w:eastAsia="Times New Roman" w:hAnsi="Arial" w:cs="Arial"/>
          <w:w w:val="102"/>
          <w:sz w:val="24"/>
          <w:szCs w:val="24"/>
          <w:lang w:eastAsia="zh-CN"/>
        </w:rPr>
        <w:t xml:space="preserve">s </w:t>
      </w:r>
      <w:r>
        <w:rPr>
          <w:rFonts w:ascii="Arial" w:eastAsia="Times New Roman" w:hAnsi="Arial" w:cs="Arial"/>
          <w:sz w:val="24"/>
          <w:szCs w:val="24"/>
          <w:lang w:eastAsia="zh-CN"/>
        </w:rPr>
        <w:t>A</w:t>
      </w:r>
      <w:r>
        <w:rPr>
          <w:rFonts w:ascii="Arial" w:eastAsia="Times New Roman" w:hAnsi="Arial" w:cs="Arial"/>
          <w:spacing w:val="-2"/>
          <w:sz w:val="24"/>
          <w:szCs w:val="24"/>
          <w:lang w:eastAsia="zh-CN"/>
        </w:rPr>
        <w:t>n</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x</w:t>
      </w:r>
      <w:r>
        <w:rPr>
          <w:rFonts w:ascii="Arial" w:eastAsia="Times New Roman" w:hAnsi="Arial" w:cs="Arial"/>
          <w:spacing w:val="2"/>
          <w:sz w:val="24"/>
          <w:szCs w:val="24"/>
          <w:lang w:eastAsia="zh-CN"/>
        </w:rPr>
        <w:t>o</w:t>
      </w:r>
      <w:r>
        <w:rPr>
          <w:rFonts w:ascii="Arial" w:eastAsia="Times New Roman" w:hAnsi="Arial" w:cs="Arial"/>
          <w:sz w:val="24"/>
          <w:szCs w:val="24"/>
          <w:lang w:eastAsia="zh-CN"/>
        </w:rPr>
        <w:t>s</w:t>
      </w:r>
      <w:r>
        <w:rPr>
          <w:rFonts w:ascii="Arial" w:eastAsia="Times New Roman" w:hAnsi="Arial" w:cs="Arial"/>
          <w:spacing w:val="14"/>
          <w:sz w:val="24"/>
          <w:szCs w:val="24"/>
          <w:lang w:eastAsia="zh-CN"/>
        </w:rPr>
        <w:t xml:space="preserve"> </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3"/>
          <w:sz w:val="24"/>
          <w:szCs w:val="24"/>
          <w:lang w:eastAsia="zh-CN"/>
        </w:rPr>
        <w:t>f</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z w:val="24"/>
          <w:szCs w:val="24"/>
          <w:lang w:eastAsia="zh-CN"/>
        </w:rPr>
        <w:t>t</w:t>
      </w:r>
      <w:r>
        <w:rPr>
          <w:rFonts w:ascii="Arial" w:eastAsia="Times New Roman" w:hAnsi="Arial" w:cs="Arial"/>
          <w:spacing w:val="1"/>
          <w:sz w:val="24"/>
          <w:szCs w:val="24"/>
          <w:lang w:eastAsia="zh-CN"/>
        </w:rPr>
        <w:t>e</w:t>
      </w:r>
      <w:r>
        <w:rPr>
          <w:rFonts w:ascii="Arial" w:eastAsia="Times New Roman" w:hAnsi="Arial" w:cs="Arial"/>
          <w:sz w:val="24"/>
          <w:szCs w:val="24"/>
          <w:lang w:eastAsia="zh-CN"/>
        </w:rPr>
        <w:t>s</w:t>
      </w:r>
      <w:r>
        <w:rPr>
          <w:rFonts w:ascii="Arial" w:eastAsia="Times New Roman" w:hAnsi="Arial" w:cs="Arial"/>
          <w:spacing w:val="19"/>
          <w:sz w:val="24"/>
          <w:szCs w:val="24"/>
          <w:lang w:eastAsia="zh-CN"/>
        </w:rPr>
        <w:t xml:space="preserve"> pertinentes </w:t>
      </w:r>
      <w:r>
        <w:rPr>
          <w:rFonts w:ascii="Arial" w:eastAsia="Times New Roman" w:hAnsi="Arial" w:cs="Arial"/>
          <w:sz w:val="24"/>
          <w:szCs w:val="24"/>
          <w:lang w:eastAsia="zh-CN"/>
        </w:rPr>
        <w:t>à</w:t>
      </w:r>
      <w:r>
        <w:rPr>
          <w:rFonts w:ascii="Arial" w:eastAsia="Times New Roman" w:hAnsi="Arial" w:cs="Arial"/>
          <w:spacing w:val="6"/>
          <w:sz w:val="24"/>
          <w:szCs w:val="24"/>
          <w:lang w:eastAsia="zh-CN"/>
        </w:rPr>
        <w:t xml:space="preserve"> </w:t>
      </w:r>
      <w:r>
        <w:rPr>
          <w:rFonts w:ascii="Arial" w:eastAsia="Times New Roman" w:hAnsi="Arial" w:cs="Arial"/>
          <w:spacing w:val="-6"/>
          <w:sz w:val="24"/>
          <w:szCs w:val="24"/>
          <w:lang w:eastAsia="zh-CN"/>
        </w:rPr>
        <w:t>s</w:t>
      </w:r>
      <w:r>
        <w:rPr>
          <w:rFonts w:ascii="Arial" w:eastAsia="Times New Roman" w:hAnsi="Arial" w:cs="Arial"/>
          <w:spacing w:val="7"/>
          <w:sz w:val="24"/>
          <w:szCs w:val="24"/>
          <w:lang w:eastAsia="zh-CN"/>
        </w:rPr>
        <w:t>u</w:t>
      </w:r>
      <w:r>
        <w:rPr>
          <w:rFonts w:ascii="Arial" w:eastAsia="Times New Roman" w:hAnsi="Arial" w:cs="Arial"/>
          <w:sz w:val="24"/>
          <w:szCs w:val="24"/>
          <w:lang w:eastAsia="zh-CN"/>
        </w:rPr>
        <w:t>a</w:t>
      </w:r>
      <w:r>
        <w:rPr>
          <w:rFonts w:ascii="Arial" w:eastAsia="Times New Roman" w:hAnsi="Arial" w:cs="Arial"/>
          <w:spacing w:val="9"/>
          <w:sz w:val="24"/>
          <w:szCs w:val="24"/>
          <w:lang w:eastAsia="zh-CN"/>
        </w:rPr>
        <w:t xml:space="preserve"> </w:t>
      </w:r>
      <w:r>
        <w:rPr>
          <w:rFonts w:ascii="Arial" w:eastAsia="Times New Roman" w:hAnsi="Arial" w:cs="Arial"/>
          <w:spacing w:val="-7"/>
          <w:w w:val="102"/>
          <w:sz w:val="24"/>
          <w:szCs w:val="24"/>
          <w:lang w:eastAsia="zh-CN"/>
        </w:rPr>
        <w:t>h</w:t>
      </w:r>
      <w:r>
        <w:rPr>
          <w:rFonts w:ascii="Arial" w:eastAsia="Times New Roman" w:hAnsi="Arial" w:cs="Arial"/>
          <w:spacing w:val="1"/>
          <w:w w:val="102"/>
          <w:sz w:val="24"/>
          <w:szCs w:val="24"/>
          <w:lang w:eastAsia="zh-CN"/>
        </w:rPr>
        <w:t>a</w:t>
      </w:r>
      <w:r>
        <w:rPr>
          <w:rFonts w:ascii="Arial" w:eastAsia="Times New Roman" w:hAnsi="Arial" w:cs="Arial"/>
          <w:spacing w:val="2"/>
          <w:w w:val="102"/>
          <w:sz w:val="24"/>
          <w:szCs w:val="24"/>
          <w:lang w:eastAsia="zh-CN"/>
        </w:rPr>
        <w:t>b</w:t>
      </w:r>
      <w:r>
        <w:rPr>
          <w:rFonts w:ascii="Arial" w:eastAsia="Times New Roman" w:hAnsi="Arial" w:cs="Arial"/>
          <w:spacing w:val="5"/>
          <w:w w:val="102"/>
          <w:sz w:val="24"/>
          <w:szCs w:val="24"/>
          <w:lang w:eastAsia="zh-CN"/>
        </w:rPr>
        <w:t>i</w:t>
      </w:r>
      <w:r>
        <w:rPr>
          <w:rFonts w:ascii="Arial" w:eastAsia="Times New Roman" w:hAnsi="Arial" w:cs="Arial"/>
          <w:spacing w:val="-5"/>
          <w:w w:val="102"/>
          <w:sz w:val="24"/>
          <w:szCs w:val="24"/>
          <w:lang w:eastAsia="zh-CN"/>
        </w:rPr>
        <w:t>li</w:t>
      </w:r>
      <w:r>
        <w:rPr>
          <w:rFonts w:ascii="Arial" w:eastAsia="Times New Roman" w:hAnsi="Arial" w:cs="Arial"/>
          <w:spacing w:val="5"/>
          <w:w w:val="102"/>
          <w:sz w:val="24"/>
          <w:szCs w:val="24"/>
          <w:lang w:eastAsia="zh-CN"/>
        </w:rPr>
        <w:t>t</w:t>
      </w:r>
      <w:r>
        <w:rPr>
          <w:rFonts w:ascii="Arial" w:eastAsia="Times New Roman" w:hAnsi="Arial" w:cs="Arial"/>
          <w:spacing w:val="1"/>
          <w:w w:val="102"/>
          <w:sz w:val="24"/>
          <w:szCs w:val="24"/>
          <w:lang w:eastAsia="zh-CN"/>
        </w:rPr>
        <w:t>aç</w:t>
      </w:r>
      <w:r>
        <w:rPr>
          <w:rFonts w:ascii="Arial" w:eastAsia="Times New Roman" w:hAnsi="Arial" w:cs="Arial"/>
          <w:spacing w:val="-4"/>
          <w:w w:val="102"/>
          <w:sz w:val="24"/>
          <w:szCs w:val="24"/>
          <w:lang w:eastAsia="zh-CN"/>
        </w:rPr>
        <w:t>ã</w:t>
      </w:r>
      <w:r>
        <w:rPr>
          <w:rFonts w:ascii="Arial" w:eastAsia="Times New Roman" w:hAnsi="Arial" w:cs="Arial"/>
          <w:spacing w:val="7"/>
          <w:w w:val="102"/>
          <w:sz w:val="24"/>
          <w:szCs w:val="24"/>
          <w:lang w:eastAsia="zh-CN"/>
        </w:rPr>
        <w:t>o;</w:t>
      </w:r>
    </w:p>
    <w:p w14:paraId="3AC8906C" w14:textId="77777777" w:rsidR="00470C3F" w:rsidRDefault="00470C3F" w:rsidP="00470C3F">
      <w:pPr>
        <w:spacing w:line="240" w:lineRule="auto"/>
        <w:rPr>
          <w:rFonts w:ascii="Arial" w:hAnsi="Arial" w:cs="Arial"/>
          <w:sz w:val="24"/>
          <w:szCs w:val="24"/>
        </w:rPr>
      </w:pPr>
      <w:r>
        <w:rPr>
          <w:rFonts w:ascii="Arial" w:hAnsi="Arial" w:cs="Arial"/>
          <w:sz w:val="24"/>
          <w:szCs w:val="24"/>
        </w:rPr>
        <w:t>c) Declaro que nenhum servidor público integra o corpo diretivo ou é funcionário desta empresa;</w:t>
      </w:r>
    </w:p>
    <w:p w14:paraId="3B5947D7"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c) </w:t>
      </w:r>
      <w:r>
        <w:rPr>
          <w:rFonts w:ascii="Arial" w:eastAsia="Times New Roman" w:hAnsi="Arial" w:cs="Arial"/>
          <w:sz w:val="24"/>
          <w:szCs w:val="24"/>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Pr>
          <w:rFonts w:ascii="Arial" w:hAnsi="Arial" w:cs="Arial"/>
          <w:sz w:val="24"/>
          <w:szCs w:val="24"/>
        </w:rPr>
        <w:t>;</w:t>
      </w:r>
    </w:p>
    <w:p w14:paraId="6B25DD51" w14:textId="77777777" w:rsidR="00470C3F" w:rsidRDefault="00470C3F" w:rsidP="00470C3F">
      <w:pPr>
        <w:spacing w:line="240" w:lineRule="auto"/>
        <w:rPr>
          <w:rFonts w:ascii="Arial" w:hAnsi="Arial" w:cs="Arial"/>
          <w:sz w:val="24"/>
          <w:szCs w:val="24"/>
        </w:rPr>
      </w:pPr>
      <w:r>
        <w:rPr>
          <w:rFonts w:ascii="Arial" w:hAnsi="Arial" w:cs="Arial"/>
          <w:sz w:val="24"/>
          <w:szCs w:val="24"/>
        </w:rPr>
        <w:t>d) Declaro que garantimos durante toda a vigência da contratação, o conjunto da qualidade dos materiais e serviços ofertados, nos termos da Lei;</w:t>
      </w:r>
    </w:p>
    <w:p w14:paraId="26A860F1" w14:textId="6DEE865A" w:rsidR="00470C3F" w:rsidRDefault="00470C3F" w:rsidP="00470C3F">
      <w:pPr>
        <w:spacing w:line="240" w:lineRule="auto"/>
        <w:rPr>
          <w:rFonts w:ascii="Arial" w:hAnsi="Arial" w:cs="Arial"/>
          <w:sz w:val="24"/>
          <w:szCs w:val="24"/>
        </w:rPr>
      </w:pPr>
      <w:r>
        <w:rPr>
          <w:rFonts w:ascii="Arial" w:hAnsi="Arial" w:cs="Arial"/>
          <w:sz w:val="24"/>
          <w:szCs w:val="24"/>
        </w:rPr>
        <w:t xml:space="preserve">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w:t>
      </w:r>
      <w:r w:rsidR="00250BBB">
        <w:rPr>
          <w:rFonts w:ascii="Arial" w:hAnsi="Arial" w:cs="Arial"/>
          <w:sz w:val="24"/>
          <w:szCs w:val="24"/>
        </w:rPr>
        <w:t>Dispensa de Licitação</w:t>
      </w:r>
      <w:r>
        <w:rPr>
          <w:rFonts w:ascii="Arial" w:hAnsi="Arial" w:cs="Arial"/>
          <w:sz w:val="24"/>
          <w:szCs w:val="24"/>
        </w:rPr>
        <w:t>.</w:t>
      </w:r>
    </w:p>
    <w:p w14:paraId="249BC269" w14:textId="6D95B74A" w:rsidR="00470C3F" w:rsidRDefault="00470C3F" w:rsidP="00470C3F">
      <w:pPr>
        <w:spacing w:line="240" w:lineRule="auto"/>
        <w:rPr>
          <w:rFonts w:ascii="Arial" w:hAnsi="Arial" w:cs="Arial"/>
          <w:sz w:val="24"/>
          <w:szCs w:val="24"/>
        </w:rPr>
      </w:pPr>
      <w:r>
        <w:rPr>
          <w:rFonts w:ascii="Arial" w:hAnsi="Arial" w:cs="Arial"/>
          <w:sz w:val="24"/>
          <w:szCs w:val="24"/>
        </w:rPr>
        <w:t xml:space="preserve">f) </w:t>
      </w:r>
      <w:r>
        <w:rPr>
          <w:rFonts w:ascii="Arial" w:eastAsia="Times New Roman" w:hAnsi="Arial" w:cs="Arial"/>
          <w:bCs/>
          <w:sz w:val="24"/>
          <w:szCs w:val="24"/>
          <w:lang w:eastAsia="zh-CN"/>
        </w:rPr>
        <w:t>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w:t>
      </w:r>
      <w:r w:rsidR="00250BBB">
        <w:rPr>
          <w:rFonts w:ascii="Arial" w:hAnsi="Arial" w:cs="Arial"/>
          <w:sz w:val="24"/>
          <w:szCs w:val="24"/>
        </w:rPr>
        <w:t>Dispensa de Licitação</w:t>
      </w:r>
      <w:r>
        <w:rPr>
          <w:rFonts w:ascii="Arial" w:eastAsia="Times New Roman" w:hAnsi="Arial" w:cs="Arial"/>
          <w:bCs/>
          <w:sz w:val="24"/>
          <w:szCs w:val="24"/>
          <w:lang w:eastAsia="zh-CN"/>
        </w:rPr>
        <w:t xml:space="preserve">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em conformidade com </w:t>
      </w:r>
      <w:r w:rsidR="00250BBB">
        <w:rPr>
          <w:rFonts w:ascii="Arial" w:eastAsia="Times New Roman" w:hAnsi="Arial" w:cs="Arial"/>
          <w:bCs/>
          <w:sz w:val="24"/>
          <w:szCs w:val="24"/>
          <w:lang w:eastAsia="zh-CN"/>
        </w:rPr>
        <w:t>a lei 14.</w:t>
      </w:r>
      <w:r w:rsidR="00F35611">
        <w:rPr>
          <w:rFonts w:ascii="Arial" w:eastAsia="Times New Roman" w:hAnsi="Arial" w:cs="Arial"/>
          <w:bCs/>
          <w:sz w:val="24"/>
          <w:szCs w:val="24"/>
          <w:lang w:eastAsia="zh-CN"/>
        </w:rPr>
        <w:t>133 de 2021</w:t>
      </w:r>
      <w:r>
        <w:rPr>
          <w:rFonts w:ascii="Arial" w:eastAsia="Times New Roman" w:hAnsi="Arial" w:cs="Arial"/>
          <w:bCs/>
          <w:sz w:val="24"/>
          <w:szCs w:val="24"/>
          <w:lang w:eastAsia="zh-CN"/>
        </w:rPr>
        <w:t xml:space="preserve">, </w:t>
      </w:r>
      <w:r>
        <w:rPr>
          <w:rFonts w:ascii="Arial" w:eastAsia="Times New Roman" w:hAnsi="Arial" w:cs="Arial"/>
          <w:b/>
          <w:bCs/>
          <w:sz w:val="24"/>
          <w:szCs w:val="24"/>
          <w:lang w:eastAsia="zh-CN"/>
        </w:rPr>
        <w:t>ciente da obrigatoriedade de declarar ocorrências posteriores</w:t>
      </w:r>
    </w:p>
    <w:p w14:paraId="067E0D37" w14:textId="77777777" w:rsidR="00470C3F" w:rsidRDefault="00470C3F" w:rsidP="00470C3F">
      <w:pPr>
        <w:spacing w:line="240" w:lineRule="auto"/>
        <w:rPr>
          <w:rFonts w:ascii="Arial" w:hAnsi="Arial" w:cs="Arial"/>
          <w:sz w:val="24"/>
          <w:szCs w:val="24"/>
        </w:rPr>
      </w:pPr>
      <w:r>
        <w:rPr>
          <w:rFonts w:ascii="Arial" w:hAnsi="Arial" w:cs="Arial"/>
          <w:sz w:val="24"/>
          <w:szCs w:val="24"/>
        </w:rPr>
        <w:t>g) DECLARA estar ciente da obrigatoriedade de retenção dos tributos que venham a incidir sobre a obra, inclusive Imposto de Renda nos termos da Instrução Normativa RFB nº1.234/2012, regulamentada pelo Decreto Municipal nº1973/2023.</w:t>
      </w:r>
    </w:p>
    <w:p w14:paraId="2CCDAD01" w14:textId="77777777" w:rsidR="00470C3F" w:rsidRDefault="00470C3F" w:rsidP="00470C3F">
      <w:pPr>
        <w:spacing w:line="240" w:lineRule="auto"/>
        <w:rPr>
          <w:rFonts w:ascii="Arial" w:hAnsi="Arial" w:cs="Arial"/>
          <w:sz w:val="24"/>
          <w:szCs w:val="24"/>
        </w:rPr>
      </w:pPr>
    </w:p>
    <w:p w14:paraId="6972D7C7" w14:textId="77777777" w:rsidR="00470C3F" w:rsidRDefault="00470C3F" w:rsidP="00470C3F">
      <w:pPr>
        <w:spacing w:line="240" w:lineRule="auto"/>
        <w:ind w:firstLine="360"/>
        <w:jc w:val="right"/>
        <w:rPr>
          <w:rFonts w:ascii="Arial" w:hAnsi="Arial" w:cs="Arial"/>
          <w:sz w:val="24"/>
          <w:szCs w:val="24"/>
        </w:rPr>
      </w:pPr>
      <w:r>
        <w:rPr>
          <w:rFonts w:ascii="Arial" w:hAnsi="Arial" w:cs="Arial"/>
          <w:sz w:val="24"/>
          <w:szCs w:val="24"/>
        </w:rPr>
        <w:t>Local e Data: ___________________________________</w:t>
      </w:r>
    </w:p>
    <w:p w14:paraId="75CCD404" w14:textId="77777777" w:rsidR="00470C3F" w:rsidRDefault="00470C3F" w:rsidP="00470C3F">
      <w:pPr>
        <w:spacing w:line="240" w:lineRule="auto"/>
        <w:ind w:firstLine="360"/>
        <w:jc w:val="right"/>
        <w:rPr>
          <w:rFonts w:ascii="Arial" w:hAnsi="Arial" w:cs="Arial"/>
          <w:sz w:val="24"/>
          <w:szCs w:val="24"/>
        </w:rPr>
      </w:pPr>
    </w:p>
    <w:p w14:paraId="5A65E96B" w14:textId="40424DA4" w:rsidR="00866364" w:rsidRDefault="00470C3F" w:rsidP="00294344">
      <w:pPr>
        <w:suppressAutoHyphens/>
        <w:autoSpaceDE w:val="0"/>
        <w:autoSpaceDN w:val="0"/>
        <w:adjustRightInd w:val="0"/>
        <w:spacing w:after="0" w:line="240" w:lineRule="auto"/>
        <w:jc w:val="center"/>
        <w:rPr>
          <w:rFonts w:ascii="Arial" w:hAnsi="Arial" w:cs="Arial"/>
          <w:sz w:val="24"/>
          <w:szCs w:val="24"/>
        </w:rPr>
      </w:pPr>
      <w:r>
        <w:rPr>
          <w:rFonts w:ascii="Arial" w:hAnsi="Arial" w:cs="Arial"/>
          <w:sz w:val="24"/>
          <w:szCs w:val="24"/>
        </w:rPr>
        <w:t>Carimbo e Assinatura: ____________________________________</w:t>
      </w:r>
    </w:p>
    <w:p w14:paraId="4AA96239" w14:textId="77777777" w:rsidR="00294344" w:rsidRPr="00294344" w:rsidRDefault="00294344" w:rsidP="00294344">
      <w:pPr>
        <w:suppressAutoHyphens/>
        <w:autoSpaceDE w:val="0"/>
        <w:autoSpaceDN w:val="0"/>
        <w:adjustRightInd w:val="0"/>
        <w:spacing w:after="0" w:line="240" w:lineRule="auto"/>
        <w:jc w:val="center"/>
        <w:rPr>
          <w:rFonts w:ascii="Arial" w:hAnsi="Arial" w:cs="Arial"/>
          <w:sz w:val="24"/>
          <w:szCs w:val="24"/>
        </w:rPr>
      </w:pPr>
    </w:p>
    <w:p w14:paraId="4D8E5387" w14:textId="7AC49469" w:rsidR="00866364" w:rsidRDefault="00866364" w:rsidP="00470C3F">
      <w:pPr>
        <w:suppressAutoHyphens/>
        <w:spacing w:after="0" w:line="240" w:lineRule="auto"/>
        <w:rPr>
          <w:rFonts w:ascii="Arial" w:eastAsia="Times New Roman" w:hAnsi="Arial" w:cs="Arial"/>
          <w:bCs/>
          <w:spacing w:val="-3"/>
          <w:sz w:val="24"/>
          <w:szCs w:val="24"/>
          <w:lang w:eastAsia="zh-CN"/>
        </w:rPr>
      </w:pPr>
    </w:p>
    <w:p w14:paraId="627E79E7" w14:textId="77777777" w:rsidR="00F35611" w:rsidRDefault="00F35611" w:rsidP="00470C3F">
      <w:pPr>
        <w:suppressAutoHyphens/>
        <w:spacing w:after="0" w:line="240" w:lineRule="auto"/>
        <w:rPr>
          <w:rFonts w:ascii="Arial" w:eastAsia="Times New Roman" w:hAnsi="Arial" w:cs="Arial"/>
          <w:bCs/>
          <w:spacing w:val="-3"/>
          <w:sz w:val="24"/>
          <w:szCs w:val="24"/>
          <w:lang w:eastAsia="zh-CN"/>
        </w:rPr>
      </w:pPr>
    </w:p>
    <w:p w14:paraId="372D4B9B"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5FBA583E" w14:textId="20E13D28" w:rsidR="00470C3F" w:rsidRDefault="00470C3F" w:rsidP="00470C3F">
      <w:pPr>
        <w:suppressAutoHyphens/>
        <w:spacing w:after="0" w:line="240" w:lineRule="auto"/>
        <w:rPr>
          <w:rFonts w:ascii="Arial" w:eastAsia="Times New Roman" w:hAnsi="Arial" w:cs="Arial"/>
          <w:bCs/>
          <w:spacing w:val="-3"/>
          <w:sz w:val="24"/>
          <w:szCs w:val="24"/>
          <w:lang w:eastAsia="zh-CN"/>
        </w:rPr>
      </w:pPr>
    </w:p>
    <w:p w14:paraId="7BF3E51E" w14:textId="56A9BBF0" w:rsidR="0026143A" w:rsidRDefault="0026143A" w:rsidP="00470C3F">
      <w:pPr>
        <w:suppressAutoHyphens/>
        <w:spacing w:after="0" w:line="240" w:lineRule="auto"/>
        <w:rPr>
          <w:rFonts w:ascii="Arial" w:eastAsia="Times New Roman" w:hAnsi="Arial" w:cs="Arial"/>
          <w:bCs/>
          <w:spacing w:val="-3"/>
          <w:sz w:val="24"/>
          <w:szCs w:val="24"/>
          <w:lang w:eastAsia="zh-CN"/>
        </w:rPr>
      </w:pPr>
    </w:p>
    <w:p w14:paraId="489BD2C2" w14:textId="1CF13DE3" w:rsidR="0026143A" w:rsidRDefault="0026143A" w:rsidP="00470C3F">
      <w:pPr>
        <w:suppressAutoHyphens/>
        <w:spacing w:after="0" w:line="240" w:lineRule="auto"/>
        <w:rPr>
          <w:rFonts w:ascii="Arial" w:eastAsia="Times New Roman" w:hAnsi="Arial" w:cs="Arial"/>
          <w:bCs/>
          <w:spacing w:val="-3"/>
          <w:sz w:val="24"/>
          <w:szCs w:val="24"/>
          <w:lang w:eastAsia="zh-CN"/>
        </w:rPr>
      </w:pPr>
    </w:p>
    <w:p w14:paraId="6DDFE609" w14:textId="4188C66E" w:rsidR="0026143A" w:rsidRDefault="0026143A" w:rsidP="00470C3F">
      <w:pPr>
        <w:suppressAutoHyphens/>
        <w:spacing w:after="0" w:line="240" w:lineRule="auto"/>
        <w:rPr>
          <w:rFonts w:ascii="Arial" w:eastAsia="Times New Roman" w:hAnsi="Arial" w:cs="Arial"/>
          <w:bCs/>
          <w:spacing w:val="-3"/>
          <w:sz w:val="24"/>
          <w:szCs w:val="24"/>
          <w:lang w:eastAsia="zh-CN"/>
        </w:rPr>
      </w:pPr>
    </w:p>
    <w:p w14:paraId="373137D0" w14:textId="7636F5D5" w:rsidR="0026143A" w:rsidRDefault="0026143A" w:rsidP="00470C3F">
      <w:pPr>
        <w:suppressAutoHyphens/>
        <w:spacing w:after="0" w:line="240" w:lineRule="auto"/>
        <w:rPr>
          <w:rFonts w:ascii="Arial" w:eastAsia="Times New Roman" w:hAnsi="Arial" w:cs="Arial"/>
          <w:bCs/>
          <w:spacing w:val="-3"/>
          <w:sz w:val="24"/>
          <w:szCs w:val="24"/>
          <w:lang w:eastAsia="zh-CN"/>
        </w:rPr>
      </w:pPr>
    </w:p>
    <w:p w14:paraId="3581F353" w14:textId="5560963C" w:rsidR="0026143A" w:rsidRDefault="0026143A" w:rsidP="00470C3F">
      <w:pPr>
        <w:suppressAutoHyphens/>
        <w:spacing w:after="0" w:line="240" w:lineRule="auto"/>
        <w:rPr>
          <w:rFonts w:ascii="Arial" w:eastAsia="Times New Roman" w:hAnsi="Arial" w:cs="Arial"/>
          <w:bCs/>
          <w:spacing w:val="-3"/>
          <w:sz w:val="24"/>
          <w:szCs w:val="24"/>
          <w:lang w:eastAsia="zh-CN"/>
        </w:rPr>
      </w:pPr>
    </w:p>
    <w:p w14:paraId="757068E4" w14:textId="7474DEA6" w:rsidR="0026143A" w:rsidRDefault="0026143A" w:rsidP="00470C3F">
      <w:pPr>
        <w:suppressAutoHyphens/>
        <w:spacing w:after="0" w:line="240" w:lineRule="auto"/>
        <w:rPr>
          <w:rFonts w:ascii="Arial" w:eastAsia="Times New Roman" w:hAnsi="Arial" w:cs="Arial"/>
          <w:bCs/>
          <w:spacing w:val="-3"/>
          <w:sz w:val="24"/>
          <w:szCs w:val="24"/>
          <w:lang w:eastAsia="zh-CN"/>
        </w:rPr>
      </w:pPr>
    </w:p>
    <w:p w14:paraId="428E6ED4" w14:textId="6D3EA3D6" w:rsidR="0026143A" w:rsidRDefault="0026143A" w:rsidP="00470C3F">
      <w:pPr>
        <w:suppressAutoHyphens/>
        <w:spacing w:after="0" w:line="240" w:lineRule="auto"/>
        <w:rPr>
          <w:rFonts w:ascii="Arial" w:eastAsia="Times New Roman" w:hAnsi="Arial" w:cs="Arial"/>
          <w:bCs/>
          <w:spacing w:val="-3"/>
          <w:sz w:val="24"/>
          <w:szCs w:val="24"/>
          <w:lang w:eastAsia="zh-CN"/>
        </w:rPr>
      </w:pPr>
    </w:p>
    <w:p w14:paraId="17204D5E" w14:textId="4D44D61B" w:rsidR="0026143A" w:rsidRDefault="0026143A" w:rsidP="00470C3F">
      <w:pPr>
        <w:suppressAutoHyphens/>
        <w:spacing w:after="0" w:line="240" w:lineRule="auto"/>
        <w:rPr>
          <w:rFonts w:ascii="Arial" w:eastAsia="Times New Roman" w:hAnsi="Arial" w:cs="Arial"/>
          <w:bCs/>
          <w:spacing w:val="-3"/>
          <w:sz w:val="24"/>
          <w:szCs w:val="24"/>
          <w:lang w:eastAsia="zh-CN"/>
        </w:rPr>
      </w:pPr>
    </w:p>
    <w:p w14:paraId="64D6A42C" w14:textId="19650813" w:rsidR="0026143A" w:rsidRDefault="0026143A" w:rsidP="00470C3F">
      <w:pPr>
        <w:suppressAutoHyphens/>
        <w:spacing w:after="0" w:line="240" w:lineRule="auto"/>
        <w:rPr>
          <w:rFonts w:ascii="Arial" w:eastAsia="Times New Roman" w:hAnsi="Arial" w:cs="Arial"/>
          <w:bCs/>
          <w:spacing w:val="-3"/>
          <w:sz w:val="24"/>
          <w:szCs w:val="24"/>
          <w:lang w:eastAsia="zh-CN"/>
        </w:rPr>
      </w:pPr>
    </w:p>
    <w:p w14:paraId="53F37D72" w14:textId="3F204F43" w:rsidR="0026143A" w:rsidRDefault="0026143A" w:rsidP="00470C3F">
      <w:pPr>
        <w:suppressAutoHyphens/>
        <w:spacing w:after="0" w:line="240" w:lineRule="auto"/>
        <w:rPr>
          <w:rFonts w:ascii="Arial" w:eastAsia="Times New Roman" w:hAnsi="Arial" w:cs="Arial"/>
          <w:bCs/>
          <w:spacing w:val="-3"/>
          <w:sz w:val="24"/>
          <w:szCs w:val="24"/>
          <w:lang w:eastAsia="zh-CN"/>
        </w:rPr>
      </w:pPr>
    </w:p>
    <w:p w14:paraId="558D96CE" w14:textId="4EE4DAA4" w:rsidR="0026143A" w:rsidRDefault="0026143A" w:rsidP="00470C3F">
      <w:pPr>
        <w:suppressAutoHyphens/>
        <w:spacing w:after="0" w:line="240" w:lineRule="auto"/>
        <w:rPr>
          <w:rFonts w:ascii="Arial" w:eastAsia="Times New Roman" w:hAnsi="Arial" w:cs="Arial"/>
          <w:bCs/>
          <w:spacing w:val="-3"/>
          <w:sz w:val="24"/>
          <w:szCs w:val="24"/>
          <w:lang w:eastAsia="zh-CN"/>
        </w:rPr>
      </w:pPr>
    </w:p>
    <w:p w14:paraId="3CA4B7D9" w14:textId="162DCA63" w:rsidR="00CD3249" w:rsidRDefault="00CD3249" w:rsidP="00470C3F">
      <w:pPr>
        <w:suppressAutoHyphens/>
        <w:spacing w:after="0" w:line="240" w:lineRule="auto"/>
        <w:rPr>
          <w:rFonts w:ascii="Arial" w:eastAsia="Times New Roman" w:hAnsi="Arial" w:cs="Arial"/>
          <w:bCs/>
          <w:spacing w:val="-3"/>
          <w:sz w:val="24"/>
          <w:szCs w:val="24"/>
          <w:lang w:eastAsia="zh-CN"/>
        </w:rPr>
      </w:pPr>
    </w:p>
    <w:p w14:paraId="75BA0789" w14:textId="7CC00F39" w:rsidR="00CD3249" w:rsidRDefault="00CD3249" w:rsidP="00470C3F">
      <w:pPr>
        <w:suppressAutoHyphens/>
        <w:spacing w:after="0" w:line="240" w:lineRule="auto"/>
        <w:rPr>
          <w:rFonts w:ascii="Arial" w:eastAsia="Times New Roman" w:hAnsi="Arial" w:cs="Arial"/>
          <w:bCs/>
          <w:spacing w:val="-3"/>
          <w:sz w:val="24"/>
          <w:szCs w:val="24"/>
          <w:lang w:eastAsia="zh-CN"/>
        </w:rPr>
      </w:pPr>
    </w:p>
    <w:p w14:paraId="6F14F2AB" w14:textId="77777777" w:rsidR="00CD3249" w:rsidRDefault="00CD3249" w:rsidP="00470C3F">
      <w:pPr>
        <w:suppressAutoHyphens/>
        <w:spacing w:after="0" w:line="240" w:lineRule="auto"/>
        <w:rPr>
          <w:rFonts w:ascii="Arial" w:eastAsia="Times New Roman" w:hAnsi="Arial" w:cs="Arial"/>
          <w:bCs/>
          <w:spacing w:val="-3"/>
          <w:sz w:val="24"/>
          <w:szCs w:val="24"/>
          <w:lang w:eastAsia="zh-CN"/>
        </w:rPr>
      </w:pPr>
    </w:p>
    <w:p w14:paraId="148F248A" w14:textId="52798E7C" w:rsidR="0026143A" w:rsidRDefault="0026143A" w:rsidP="00470C3F">
      <w:pPr>
        <w:suppressAutoHyphens/>
        <w:spacing w:after="0" w:line="240" w:lineRule="auto"/>
        <w:rPr>
          <w:rFonts w:ascii="Arial" w:eastAsia="Times New Roman" w:hAnsi="Arial" w:cs="Arial"/>
          <w:bCs/>
          <w:spacing w:val="-3"/>
          <w:sz w:val="24"/>
          <w:szCs w:val="24"/>
          <w:lang w:eastAsia="zh-CN"/>
        </w:rPr>
      </w:pPr>
    </w:p>
    <w:p w14:paraId="1C5C0869" w14:textId="77777777" w:rsidR="0026143A" w:rsidRDefault="0026143A" w:rsidP="00470C3F">
      <w:pPr>
        <w:suppressAutoHyphens/>
        <w:spacing w:after="0" w:line="240" w:lineRule="auto"/>
        <w:rPr>
          <w:rFonts w:ascii="Arial" w:eastAsia="Times New Roman" w:hAnsi="Arial" w:cs="Arial"/>
          <w:bCs/>
          <w:spacing w:val="-3"/>
          <w:sz w:val="24"/>
          <w:szCs w:val="24"/>
          <w:lang w:eastAsia="zh-CN"/>
        </w:rPr>
      </w:pPr>
    </w:p>
    <w:p w14:paraId="0AD821B0"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ANEXO III</w:t>
      </w:r>
    </w:p>
    <w:p w14:paraId="20910447"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p>
    <w:p w14:paraId="765DD92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DECLARAÇÃO DE ENQUADRAMENTO DE ME OU EPP</w:t>
      </w:r>
    </w:p>
    <w:p w14:paraId="095FAFD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(SOMENTE PARA AS EMPRESAS ME OU EPP)</w:t>
      </w:r>
    </w:p>
    <w:p w14:paraId="36E89CE6"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r>
        <w:rPr>
          <w:rFonts w:ascii="Arial" w:eastAsia="Times New Roman" w:hAnsi="Arial" w:cs="Arial"/>
          <w:sz w:val="24"/>
          <w:szCs w:val="24"/>
          <w:lang w:eastAsia="zh-CN"/>
        </w:rPr>
        <w:t xml:space="preserve">(Modelo deverá ser impresso em papel timbrado da empresa licitante) </w:t>
      </w:r>
    </w:p>
    <w:p w14:paraId="14D7F155"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p>
    <w:p w14:paraId="3B52122F" w14:textId="77777777" w:rsidR="00470C3F" w:rsidRDefault="00470C3F" w:rsidP="00470C3F">
      <w:pPr>
        <w:suppressAutoHyphens/>
        <w:autoSpaceDE w:val="0"/>
        <w:autoSpaceDN w:val="0"/>
        <w:adjustRightInd w:val="0"/>
        <w:spacing w:after="0" w:line="240" w:lineRule="auto"/>
        <w:ind w:right="-1"/>
        <w:jc w:val="left"/>
        <w:rPr>
          <w:rFonts w:ascii="Arial" w:eastAsia="Times New Roman" w:hAnsi="Arial" w:cs="Arial"/>
          <w:b/>
          <w:bCs/>
          <w:spacing w:val="-3"/>
          <w:sz w:val="24"/>
          <w:szCs w:val="24"/>
          <w:lang w:eastAsia="zh-CN"/>
        </w:rPr>
      </w:pPr>
    </w:p>
    <w:p w14:paraId="569079C7" w14:textId="77777777" w:rsidR="00470C3F" w:rsidRDefault="00470C3F" w:rsidP="00470C3F">
      <w:pPr>
        <w:widowControl w:val="0"/>
        <w:suppressAutoHyphens/>
        <w:autoSpaceDE w:val="0"/>
        <w:autoSpaceDN w:val="0"/>
        <w:adjustRightInd w:val="0"/>
        <w:spacing w:after="0" w:line="240" w:lineRule="auto"/>
        <w:jc w:val="left"/>
        <w:rPr>
          <w:rFonts w:ascii="Arial" w:eastAsia="Times New Roman" w:hAnsi="Arial" w:cs="Arial"/>
          <w:b/>
          <w:bCs/>
          <w:spacing w:val="-3"/>
          <w:sz w:val="24"/>
          <w:szCs w:val="24"/>
          <w:lang w:eastAsia="zh-CN"/>
        </w:rPr>
      </w:pPr>
    </w:p>
    <w:p w14:paraId="7F9CA5ED" w14:textId="1FEE3DAA" w:rsidR="00470C3F" w:rsidRDefault="00470C3F" w:rsidP="00470C3F">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
          <w:bCs/>
          <w:spacing w:val="-3"/>
          <w:sz w:val="24"/>
          <w:szCs w:val="24"/>
          <w:lang w:eastAsia="zh-CN"/>
        </w:rPr>
        <w:t xml:space="preserve">DECLARO </w:t>
      </w:r>
      <w:r>
        <w:rPr>
          <w:rFonts w:ascii="Arial" w:eastAsia="Times New Roman" w:hAnsi="Arial" w:cs="Arial"/>
          <w:bCs/>
          <w:spacing w:val="-3"/>
          <w:sz w:val="24"/>
          <w:szCs w:val="24"/>
          <w:lang w:eastAsia="zh-CN"/>
        </w:rPr>
        <w:t xml:space="preserve">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w:t>
      </w:r>
      <w:r w:rsidR="00F35611">
        <w:rPr>
          <w:rFonts w:ascii="Arial" w:eastAsia="Times New Roman" w:hAnsi="Arial" w:cs="Arial"/>
          <w:bCs/>
          <w:spacing w:val="-3"/>
          <w:sz w:val="24"/>
          <w:szCs w:val="24"/>
          <w:lang w:eastAsia="zh-CN"/>
        </w:rPr>
        <w:t>Dispensa de Licitação</w:t>
      </w:r>
      <w:r>
        <w:rPr>
          <w:rFonts w:ascii="Arial" w:eastAsia="Times New Roman" w:hAnsi="Arial" w:cs="Arial"/>
          <w:bCs/>
          <w:spacing w:val="-3"/>
          <w:sz w:val="24"/>
          <w:szCs w:val="24"/>
          <w:lang w:eastAsia="zh-CN"/>
        </w:rPr>
        <w:t xml:space="preserve"> nº .../202</w:t>
      </w:r>
      <w:r w:rsidR="00B6535E">
        <w:rPr>
          <w:rFonts w:ascii="Arial" w:eastAsia="Times New Roman" w:hAnsi="Arial" w:cs="Arial"/>
          <w:bCs/>
          <w:spacing w:val="-3"/>
          <w:sz w:val="24"/>
          <w:szCs w:val="24"/>
          <w:lang w:eastAsia="zh-CN"/>
        </w:rPr>
        <w:t>4</w:t>
      </w:r>
      <w:r>
        <w:rPr>
          <w:rFonts w:ascii="Arial" w:eastAsia="Times New Roman" w:hAnsi="Arial" w:cs="Arial"/>
          <w:bCs/>
          <w:spacing w:val="-3"/>
          <w:sz w:val="24"/>
          <w:szCs w:val="24"/>
          <w:lang w:eastAsia="zh-CN"/>
        </w:rPr>
        <w:t>, realizado pela Prefeitura do Município de Platina – SP.</w:t>
      </w:r>
    </w:p>
    <w:p w14:paraId="37965EBF" w14:textId="77777777" w:rsidR="00470C3F" w:rsidRDefault="00470C3F" w:rsidP="00470C3F">
      <w:pPr>
        <w:widowControl w:val="0"/>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 xml:space="preserve">Declaro ainda, que inexiste qualquer impedimento para exercício do tratamento diferenciado </w:t>
      </w:r>
      <w:proofErr w:type="spellStart"/>
      <w:r>
        <w:rPr>
          <w:rFonts w:ascii="Arial" w:eastAsia="Times New Roman" w:hAnsi="Arial" w:cs="Arial"/>
          <w:bCs/>
          <w:spacing w:val="-3"/>
          <w:sz w:val="24"/>
          <w:szCs w:val="24"/>
          <w:lang w:eastAsia="zh-CN"/>
        </w:rPr>
        <w:t>a</w:t>
      </w:r>
      <w:proofErr w:type="spellEnd"/>
      <w:r>
        <w:rPr>
          <w:rFonts w:ascii="Arial" w:eastAsia="Times New Roman" w:hAnsi="Arial" w:cs="Arial"/>
          <w:bCs/>
          <w:spacing w:val="-3"/>
          <w:sz w:val="24"/>
          <w:szCs w:val="24"/>
          <w:lang w:eastAsia="zh-CN"/>
        </w:rPr>
        <w:t xml:space="preserve"> favorecido, nos termos do art. 3º, § 4º, da referida lei.</w:t>
      </w:r>
    </w:p>
    <w:p w14:paraId="1EBDA3B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C3EBDFB"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Por ser expressão da verdade, firmamos a presente declaração.</w:t>
      </w:r>
    </w:p>
    <w:p w14:paraId="3E0B34DA"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4EF773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Local e data.</w:t>
      </w:r>
    </w:p>
    <w:p w14:paraId="0628FD10"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D810D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__________________________________________________</w:t>
      </w:r>
    </w:p>
    <w:p w14:paraId="0B020E62"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Assinatura do representante legal da empresa</w:t>
      </w:r>
    </w:p>
    <w:p w14:paraId="68EE8211"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Nome do representante</w:t>
      </w:r>
    </w:p>
    <w:p w14:paraId="2100B66C"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RG nº</w:t>
      </w:r>
    </w:p>
    <w:p w14:paraId="3363047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8AED152"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5A1284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294195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369E0D9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87CC0D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14FF91B0"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B84D7A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2518C17" w14:textId="77777777" w:rsidR="00470C3F" w:rsidRDefault="00470C3F" w:rsidP="00470C3F">
      <w:pPr>
        <w:suppressAutoHyphens/>
        <w:spacing w:after="0" w:line="240" w:lineRule="auto"/>
        <w:ind w:left="1416" w:firstLine="708"/>
        <w:rPr>
          <w:rFonts w:ascii="Arial" w:eastAsia="Times New Roman" w:hAnsi="Arial" w:cs="Arial"/>
          <w:color w:val="000000"/>
          <w:sz w:val="24"/>
          <w:szCs w:val="24"/>
          <w:lang w:eastAsia="zh-CN"/>
        </w:rPr>
      </w:pPr>
    </w:p>
    <w:p w14:paraId="2D781C35" w14:textId="682747DE" w:rsidR="00470C3F" w:rsidRDefault="00470C3F" w:rsidP="00470C3F">
      <w:pPr>
        <w:spacing w:before="120" w:afterLines="120" w:after="288" w:line="240" w:lineRule="auto"/>
        <w:ind w:left="360"/>
        <w:jc w:val="center"/>
        <w:rPr>
          <w:rFonts w:ascii="Arial" w:hAnsi="Arial" w:cs="Arial"/>
        </w:rPr>
      </w:pPr>
    </w:p>
    <w:p w14:paraId="45FD0A15" w14:textId="177899D4" w:rsidR="00866364" w:rsidRDefault="00866364" w:rsidP="00470C3F">
      <w:pPr>
        <w:spacing w:before="120" w:afterLines="120" w:after="288" w:line="240" w:lineRule="auto"/>
        <w:ind w:left="360"/>
        <w:jc w:val="center"/>
        <w:rPr>
          <w:rFonts w:ascii="Arial" w:hAnsi="Arial" w:cs="Arial"/>
        </w:rPr>
      </w:pPr>
    </w:p>
    <w:bookmarkEnd w:id="4"/>
    <w:p w14:paraId="08B21776" w14:textId="77777777" w:rsidR="00866364" w:rsidRDefault="00866364" w:rsidP="00470C3F">
      <w:pPr>
        <w:spacing w:before="120" w:afterLines="120" w:after="288" w:line="240" w:lineRule="auto"/>
        <w:ind w:left="360"/>
        <w:jc w:val="center"/>
        <w:rPr>
          <w:rFonts w:ascii="Arial" w:hAnsi="Arial" w:cs="Arial"/>
        </w:rPr>
      </w:pPr>
    </w:p>
    <w:p w14:paraId="4A24D7A0" w14:textId="77777777" w:rsidR="00470C3F" w:rsidRPr="006E2F22" w:rsidRDefault="00470C3F" w:rsidP="002E4480">
      <w:pPr>
        <w:jc w:val="center"/>
        <w:rPr>
          <w:rFonts w:ascii="Arial" w:hAnsi="Arial" w:cs="Arial"/>
          <w:b/>
        </w:rPr>
      </w:pPr>
      <w:bookmarkStart w:id="7" w:name="_Hlk152858284"/>
      <w:bookmarkStart w:id="8" w:name="_Hlk158886909"/>
      <w:bookmarkStart w:id="9" w:name="_Hlk158899488"/>
      <w:r w:rsidRPr="006E2F22">
        <w:rPr>
          <w:rFonts w:ascii="Arial" w:hAnsi="Arial" w:cs="Arial"/>
          <w:b/>
        </w:rPr>
        <w:t>TERMO DE DISPENSA DE LICITAÇÃO</w:t>
      </w:r>
    </w:p>
    <w:p w14:paraId="0270F437" w14:textId="380727AC" w:rsidR="00470C3F" w:rsidRPr="006E2F22" w:rsidRDefault="00470C3F" w:rsidP="00470C3F">
      <w:pPr>
        <w:jc w:val="center"/>
        <w:rPr>
          <w:rFonts w:ascii="Arial" w:hAnsi="Arial" w:cs="Arial"/>
          <w:b/>
        </w:rPr>
      </w:pPr>
      <w:r w:rsidRPr="006E2F22">
        <w:rPr>
          <w:rFonts w:ascii="Arial" w:hAnsi="Arial" w:cs="Arial"/>
          <w:b/>
        </w:rPr>
        <w:t xml:space="preserve">REF. PROCESSO </w:t>
      </w:r>
      <w:r w:rsidR="002950DB">
        <w:rPr>
          <w:rFonts w:ascii="Arial" w:hAnsi="Arial" w:cs="Arial"/>
          <w:b/>
        </w:rPr>
        <w:t>14</w:t>
      </w:r>
      <w:r w:rsidRPr="006E2F22">
        <w:rPr>
          <w:rFonts w:ascii="Arial" w:hAnsi="Arial" w:cs="Arial"/>
          <w:b/>
        </w:rPr>
        <w:t>/202</w:t>
      </w:r>
      <w:r w:rsidR="006E2F22" w:rsidRPr="006E2F22">
        <w:rPr>
          <w:rFonts w:ascii="Arial" w:hAnsi="Arial" w:cs="Arial"/>
          <w:b/>
        </w:rPr>
        <w:t>4</w:t>
      </w:r>
      <w:r w:rsidRPr="006E2F22">
        <w:rPr>
          <w:rFonts w:ascii="Arial" w:hAnsi="Arial" w:cs="Arial"/>
          <w:b/>
        </w:rPr>
        <w:t xml:space="preserve"> – DISPENSA DE LICITAÇÃO Nº</w:t>
      </w:r>
      <w:r w:rsidR="006E2F22" w:rsidRPr="006E2F22">
        <w:rPr>
          <w:rFonts w:ascii="Arial" w:hAnsi="Arial" w:cs="Arial"/>
          <w:b/>
        </w:rPr>
        <w:t>33</w:t>
      </w:r>
      <w:r w:rsidRPr="006E2F22">
        <w:rPr>
          <w:rFonts w:ascii="Arial" w:hAnsi="Arial" w:cs="Arial"/>
          <w:b/>
        </w:rPr>
        <w:t>/202</w:t>
      </w:r>
      <w:r w:rsidR="006E2F22" w:rsidRPr="006E2F22">
        <w:rPr>
          <w:rFonts w:ascii="Arial" w:hAnsi="Arial" w:cs="Arial"/>
          <w:b/>
        </w:rPr>
        <w:t>4.</w:t>
      </w:r>
    </w:p>
    <w:p w14:paraId="4255825A" w14:textId="0B1E65C3" w:rsidR="00470C3F" w:rsidRPr="001265A4" w:rsidRDefault="00470C3F" w:rsidP="001265A4">
      <w:pPr>
        <w:ind w:firstLine="708"/>
        <w:rPr>
          <w:rFonts w:ascii="Arial" w:hAnsi="Arial" w:cs="Arial"/>
          <w:b/>
          <w:bCs/>
        </w:rPr>
      </w:pPr>
      <w:r>
        <w:rPr>
          <w:rFonts w:ascii="Arial" w:hAnsi="Arial" w:cs="Arial"/>
        </w:rPr>
        <w:t>O Agente de Contratações e a equipe de apoio designada pela Portaria n°</w:t>
      </w:r>
      <w:r w:rsidR="00BD0B12">
        <w:rPr>
          <w:rFonts w:ascii="Arial" w:hAnsi="Arial" w:cs="Arial"/>
        </w:rPr>
        <w:t>158</w:t>
      </w:r>
      <w:r>
        <w:rPr>
          <w:rFonts w:ascii="Arial" w:hAnsi="Arial" w:cs="Arial"/>
        </w:rPr>
        <w:t>/202</w:t>
      </w:r>
      <w:r w:rsidR="00BD0B12">
        <w:rPr>
          <w:rFonts w:ascii="Arial" w:hAnsi="Arial" w:cs="Arial"/>
        </w:rPr>
        <w:t>3</w:t>
      </w:r>
      <w:r>
        <w:rPr>
          <w:rFonts w:ascii="Arial" w:hAnsi="Arial" w:cs="Arial"/>
        </w:rPr>
        <w:t xml:space="preserve">, analisando a solicitação e as cotações recebidas para </w:t>
      </w:r>
      <w:r w:rsidR="006A1030" w:rsidRPr="00BB1DEC">
        <w:rPr>
          <w:rFonts w:ascii="Arial" w:hAnsi="Arial" w:cs="Arial"/>
          <w:b/>
          <w:bCs/>
        </w:rPr>
        <w:t>Aquisição parcelada de gêneros alimentícios destinados a merenda escolar, realização de eventos e festividades das diversas secretarias do Município de Platina</w:t>
      </w:r>
      <w:r w:rsidR="006A1030" w:rsidRPr="008D35A2">
        <w:rPr>
          <w:rFonts w:ascii="Arial" w:hAnsi="Arial" w:cs="Arial"/>
          <w:b/>
          <w:bCs/>
        </w:rPr>
        <w:t>.</w:t>
      </w:r>
      <w:r>
        <w:rPr>
          <w:rFonts w:ascii="Arial" w:hAnsi="Arial" w:cs="Arial"/>
          <w:spacing w:val="-10"/>
        </w:rPr>
        <w:t xml:space="preserve"> </w:t>
      </w:r>
      <w:r>
        <w:rPr>
          <w:rFonts w:ascii="Arial" w:hAnsi="Arial" w:cs="Arial"/>
        </w:rPr>
        <w:t>em atendimento a requisição da Secretaria d</w:t>
      </w:r>
      <w:r w:rsidR="002E4114">
        <w:rPr>
          <w:rFonts w:ascii="Arial" w:hAnsi="Arial" w:cs="Arial"/>
        </w:rPr>
        <w:t>e</w:t>
      </w:r>
      <w:r>
        <w:rPr>
          <w:rFonts w:ascii="Arial" w:hAnsi="Arial" w:cs="Arial"/>
        </w:rPr>
        <w:t xml:space="preserve"> </w:t>
      </w:r>
      <w:r w:rsidR="001265A4">
        <w:rPr>
          <w:rFonts w:ascii="Arial" w:hAnsi="Arial" w:cs="Arial"/>
        </w:rPr>
        <w:t>Educação</w:t>
      </w:r>
      <w:r>
        <w:rPr>
          <w:rFonts w:ascii="Arial" w:hAnsi="Arial" w:cs="Arial"/>
        </w:rPr>
        <w:t>, e nos termos do Artigo 75, inciso II da Lei 14.133/2021, alterado pelo Decreto n°10.992/2021;</w:t>
      </w:r>
    </w:p>
    <w:p w14:paraId="65767C27" w14:textId="77777777" w:rsidR="00470C3F" w:rsidRDefault="00470C3F" w:rsidP="00470C3F">
      <w:pPr>
        <w:ind w:firstLine="708"/>
        <w:rPr>
          <w:rFonts w:ascii="Arial" w:hAnsi="Arial" w:cs="Arial"/>
        </w:rPr>
      </w:pPr>
      <w:r>
        <w:rPr>
          <w:rFonts w:ascii="Arial" w:hAnsi="Arial" w:cs="Arial"/>
        </w:rPr>
        <w:t>Considerando as cotações realizadas na forma do Artigo 23 §1º, inciso IV;</w:t>
      </w:r>
    </w:p>
    <w:p w14:paraId="0D85E3A0" w14:textId="77777777" w:rsidR="00470C3F" w:rsidRDefault="00470C3F" w:rsidP="00470C3F">
      <w:pPr>
        <w:ind w:firstLine="708"/>
        <w:rPr>
          <w:rFonts w:ascii="Arial" w:hAnsi="Arial" w:cs="Arial"/>
        </w:rPr>
      </w:pPr>
      <w:r>
        <w:rPr>
          <w:rFonts w:ascii="Arial" w:hAnsi="Arial" w:cs="Arial"/>
        </w:rPr>
        <w:t>Considerando o atendimento ao disposto no §3º do Artigo 75 da Lei nº14.133/12021;</w:t>
      </w:r>
    </w:p>
    <w:p w14:paraId="3A671014" w14:textId="0B3F5F69" w:rsidR="00032E2D" w:rsidRPr="009866AE" w:rsidRDefault="00B7423B" w:rsidP="009866AE">
      <w:pPr>
        <w:ind w:firstLine="708"/>
        <w:rPr>
          <w:rFonts w:ascii="Arial" w:hAnsi="Arial" w:cs="Arial"/>
          <w:color w:val="FF0000"/>
        </w:rPr>
      </w:pPr>
      <w:r w:rsidRPr="006E2F22">
        <w:rPr>
          <w:rFonts w:ascii="Arial" w:hAnsi="Arial" w:cs="Arial"/>
        </w:rPr>
        <w:t xml:space="preserve">Considerando </w:t>
      </w:r>
      <w:r w:rsidR="00DF2C46" w:rsidRPr="006E2F22">
        <w:rPr>
          <w:rFonts w:ascii="Arial" w:hAnsi="Arial" w:cs="Arial"/>
        </w:rPr>
        <w:t xml:space="preserve">a </w:t>
      </w:r>
      <w:r w:rsidRPr="006E2F22">
        <w:rPr>
          <w:rFonts w:ascii="Arial" w:hAnsi="Arial" w:cs="Arial"/>
        </w:rPr>
        <w:t xml:space="preserve">proposta da empresa </w:t>
      </w:r>
      <w:r w:rsidR="00964E9D" w:rsidRPr="00964E9D">
        <w:rPr>
          <w:rFonts w:ascii="Arial" w:hAnsi="Arial" w:cs="Arial"/>
        </w:rPr>
        <w:t xml:space="preserve">RC PRESTAÇÃO DE SERVIÇOS </w:t>
      </w:r>
      <w:r w:rsidR="00DF2C46" w:rsidRPr="006E2F22">
        <w:rPr>
          <w:rFonts w:ascii="Arial" w:hAnsi="Arial" w:cs="Arial"/>
        </w:rPr>
        <w:t xml:space="preserve">recebida por </w:t>
      </w:r>
      <w:proofErr w:type="spellStart"/>
      <w:r w:rsidR="00DF2C46" w:rsidRPr="006E2F22">
        <w:rPr>
          <w:rFonts w:ascii="Arial" w:hAnsi="Arial" w:cs="Arial"/>
        </w:rPr>
        <w:t>email</w:t>
      </w:r>
      <w:proofErr w:type="spellEnd"/>
      <w:r w:rsidRPr="006E2F22">
        <w:rPr>
          <w:rFonts w:ascii="Arial" w:hAnsi="Arial" w:cs="Arial"/>
        </w:rPr>
        <w:t xml:space="preserve">, em </w:t>
      </w:r>
      <w:r w:rsidR="006E2F22" w:rsidRPr="006E2F22">
        <w:rPr>
          <w:rFonts w:ascii="Arial" w:hAnsi="Arial" w:cs="Arial"/>
        </w:rPr>
        <w:t>08</w:t>
      </w:r>
      <w:r w:rsidRPr="006E2F22">
        <w:rPr>
          <w:rFonts w:ascii="Arial" w:hAnsi="Arial" w:cs="Arial"/>
        </w:rPr>
        <w:t>/</w:t>
      </w:r>
      <w:r w:rsidR="006E2F22" w:rsidRPr="006E2F22">
        <w:rPr>
          <w:rFonts w:ascii="Arial" w:hAnsi="Arial" w:cs="Arial"/>
        </w:rPr>
        <w:t>02</w:t>
      </w:r>
      <w:r w:rsidRPr="006E2F22">
        <w:rPr>
          <w:rFonts w:ascii="Arial" w:hAnsi="Arial" w:cs="Arial"/>
        </w:rPr>
        <w:t>/202</w:t>
      </w:r>
      <w:r w:rsidR="006E2F22" w:rsidRPr="006E2F22">
        <w:rPr>
          <w:rFonts w:ascii="Arial" w:hAnsi="Arial" w:cs="Arial"/>
        </w:rPr>
        <w:t>4</w:t>
      </w:r>
      <w:r w:rsidRPr="006E2F22">
        <w:rPr>
          <w:rFonts w:ascii="Arial" w:hAnsi="Arial" w:cs="Arial"/>
        </w:rPr>
        <w:t xml:space="preserve">; e da empresa </w:t>
      </w:r>
      <w:r w:rsidR="00964E9D" w:rsidRPr="00964E9D">
        <w:rPr>
          <w:rFonts w:ascii="Arial" w:hAnsi="Arial" w:cs="Arial"/>
        </w:rPr>
        <w:t>ESPERIA DISTRIBUIDORA</w:t>
      </w:r>
      <w:r w:rsidRPr="00964E9D">
        <w:rPr>
          <w:rFonts w:ascii="Arial" w:hAnsi="Arial" w:cs="Arial"/>
        </w:rPr>
        <w:t xml:space="preserve"> </w:t>
      </w:r>
      <w:r w:rsidR="00DF2C46" w:rsidRPr="006E2F22">
        <w:rPr>
          <w:rFonts w:ascii="Arial" w:hAnsi="Arial" w:cs="Arial"/>
        </w:rPr>
        <w:t xml:space="preserve">recebida por </w:t>
      </w:r>
      <w:proofErr w:type="spellStart"/>
      <w:r w:rsidR="00DF2C46" w:rsidRPr="006E2F22">
        <w:rPr>
          <w:rFonts w:ascii="Arial" w:hAnsi="Arial" w:cs="Arial"/>
        </w:rPr>
        <w:t>email</w:t>
      </w:r>
      <w:proofErr w:type="spellEnd"/>
      <w:r w:rsidRPr="006E2F22">
        <w:rPr>
          <w:rFonts w:ascii="Arial" w:hAnsi="Arial" w:cs="Arial"/>
        </w:rPr>
        <w:t xml:space="preserve">, em </w:t>
      </w:r>
      <w:r w:rsidR="00964E9D" w:rsidRPr="00964E9D">
        <w:rPr>
          <w:rFonts w:ascii="Arial" w:hAnsi="Arial" w:cs="Arial"/>
        </w:rPr>
        <w:t>08</w:t>
      </w:r>
      <w:r w:rsidRPr="00964E9D">
        <w:rPr>
          <w:rFonts w:ascii="Arial" w:hAnsi="Arial" w:cs="Arial"/>
        </w:rPr>
        <w:t>/</w:t>
      </w:r>
      <w:r w:rsidR="00964E9D" w:rsidRPr="00964E9D">
        <w:rPr>
          <w:rFonts w:ascii="Arial" w:hAnsi="Arial" w:cs="Arial"/>
        </w:rPr>
        <w:t>02</w:t>
      </w:r>
      <w:r w:rsidRPr="00964E9D">
        <w:rPr>
          <w:rFonts w:ascii="Arial" w:hAnsi="Arial" w:cs="Arial"/>
        </w:rPr>
        <w:t>/202</w:t>
      </w:r>
      <w:r w:rsidR="00964E9D" w:rsidRPr="00964E9D">
        <w:rPr>
          <w:rFonts w:ascii="Arial" w:hAnsi="Arial" w:cs="Arial"/>
        </w:rPr>
        <w:t>4</w:t>
      </w:r>
      <w:r w:rsidR="009866AE">
        <w:rPr>
          <w:rFonts w:ascii="Arial" w:hAnsi="Arial" w:cs="Arial"/>
        </w:rPr>
        <w:t>.</w:t>
      </w:r>
    </w:p>
    <w:p w14:paraId="778D4B45" w14:textId="458FF333" w:rsidR="00737FF7" w:rsidRDefault="00D57A08" w:rsidP="00EB3C9F">
      <w:pPr>
        <w:ind w:firstLine="708"/>
        <w:rPr>
          <w:rFonts w:ascii="Arial" w:hAnsi="Arial" w:cs="Arial"/>
        </w:rPr>
      </w:pPr>
      <w:r w:rsidRPr="001179B8">
        <w:rPr>
          <w:rFonts w:ascii="Arial" w:hAnsi="Arial" w:cs="Arial"/>
        </w:rPr>
        <w:t xml:space="preserve">Considerando que a empresa </w:t>
      </w:r>
      <w:r w:rsidR="00964E9D" w:rsidRPr="00964E9D">
        <w:rPr>
          <w:rFonts w:ascii="Arial" w:hAnsi="Arial" w:cs="Arial"/>
        </w:rPr>
        <w:t>RC PRESTAÇÃO DE SERVIÇOS</w:t>
      </w:r>
      <w:r w:rsidR="00EB3C9F" w:rsidRPr="00BD0B12">
        <w:rPr>
          <w:rFonts w:ascii="Arial" w:hAnsi="Arial" w:cs="Arial"/>
          <w:color w:val="FF0000"/>
        </w:rPr>
        <w:t xml:space="preserve"> </w:t>
      </w:r>
      <w:r w:rsidR="00EB3C9F" w:rsidRPr="00964E9D">
        <w:rPr>
          <w:rFonts w:ascii="Arial" w:hAnsi="Arial" w:cs="Arial"/>
        </w:rPr>
        <w:t>foi quem ofertou o</w:t>
      </w:r>
      <w:r w:rsidR="00964E9D" w:rsidRPr="00964E9D">
        <w:rPr>
          <w:rFonts w:ascii="Arial" w:hAnsi="Arial" w:cs="Arial"/>
        </w:rPr>
        <w:t>s</w:t>
      </w:r>
      <w:r w:rsidR="00EB3C9F" w:rsidRPr="00964E9D">
        <w:rPr>
          <w:rFonts w:ascii="Arial" w:hAnsi="Arial" w:cs="Arial"/>
        </w:rPr>
        <w:t xml:space="preserve"> </w:t>
      </w:r>
      <w:r w:rsidR="00EB3C9F" w:rsidRPr="00964E9D">
        <w:rPr>
          <w:rFonts w:ascii="Arial" w:hAnsi="Arial" w:cs="Arial"/>
          <w:b/>
          <w:bCs/>
        </w:rPr>
        <w:t>ite</w:t>
      </w:r>
      <w:r w:rsidR="00964E9D" w:rsidRPr="00964E9D">
        <w:rPr>
          <w:rFonts w:ascii="Arial" w:hAnsi="Arial" w:cs="Arial"/>
          <w:b/>
          <w:bCs/>
        </w:rPr>
        <w:t>ns</w:t>
      </w:r>
      <w:r w:rsidR="00EB3C9F" w:rsidRPr="00964E9D">
        <w:rPr>
          <w:rFonts w:ascii="Arial" w:hAnsi="Arial" w:cs="Arial"/>
          <w:b/>
          <w:bCs/>
        </w:rPr>
        <w:t xml:space="preserve"> </w:t>
      </w:r>
      <w:r w:rsidR="00964E9D" w:rsidRPr="00964E9D">
        <w:rPr>
          <w:rFonts w:ascii="Arial" w:hAnsi="Arial" w:cs="Arial"/>
          <w:b/>
          <w:bCs/>
        </w:rPr>
        <w:t xml:space="preserve">2, 13, 18, e 22 </w:t>
      </w:r>
      <w:r w:rsidR="00EB3C9F" w:rsidRPr="00964E9D">
        <w:rPr>
          <w:rFonts w:ascii="Arial" w:hAnsi="Arial" w:cs="Arial"/>
        </w:rPr>
        <w:t>pelo menor preço</w:t>
      </w:r>
      <w:r w:rsidR="00EB3C9F" w:rsidRPr="00BD0B12">
        <w:rPr>
          <w:rFonts w:ascii="Arial" w:hAnsi="Arial" w:cs="Arial"/>
          <w:color w:val="FF0000"/>
        </w:rPr>
        <w:t xml:space="preserve"> </w:t>
      </w:r>
      <w:r w:rsidR="00EB3C9F" w:rsidRPr="00964E9D">
        <w:rPr>
          <w:rFonts w:ascii="Arial" w:hAnsi="Arial" w:cs="Arial"/>
        </w:rPr>
        <w:t>e a empresa</w:t>
      </w:r>
      <w:r w:rsidR="00EB3C9F" w:rsidRPr="00BD0B12">
        <w:rPr>
          <w:rFonts w:ascii="Arial" w:hAnsi="Arial" w:cs="Arial"/>
          <w:color w:val="FF0000"/>
        </w:rPr>
        <w:t xml:space="preserve"> </w:t>
      </w:r>
      <w:r w:rsidR="00964E9D" w:rsidRPr="00964E9D">
        <w:rPr>
          <w:rFonts w:ascii="Arial" w:hAnsi="Arial" w:cs="Arial"/>
        </w:rPr>
        <w:t xml:space="preserve">ESPERIA DISTRIBUIDORA </w:t>
      </w:r>
      <w:r w:rsidR="00EB3C9F" w:rsidRPr="00964E9D">
        <w:rPr>
          <w:rFonts w:ascii="Arial" w:hAnsi="Arial" w:cs="Arial"/>
        </w:rPr>
        <w:t>foi quem ofertou o</w:t>
      </w:r>
      <w:r w:rsidR="002E4480">
        <w:rPr>
          <w:rFonts w:ascii="Arial" w:hAnsi="Arial" w:cs="Arial"/>
        </w:rPr>
        <w:t xml:space="preserve">s itens </w:t>
      </w:r>
      <w:r w:rsidR="002E4480" w:rsidRPr="002110E2">
        <w:rPr>
          <w:rFonts w:ascii="Arial" w:hAnsi="Arial" w:cs="Arial"/>
          <w:b/>
        </w:rPr>
        <w:t>1,3,4,5,6,7,8,9,10,11,12,14,15,16,17,19,20,21,23,24,25,26,27,28</w:t>
      </w:r>
      <w:r w:rsidR="002110E2">
        <w:rPr>
          <w:rFonts w:ascii="Arial" w:hAnsi="Arial" w:cs="Arial"/>
        </w:rPr>
        <w:t xml:space="preserve"> </w:t>
      </w:r>
      <w:r w:rsidR="00EB3C9F" w:rsidRPr="00964E9D">
        <w:rPr>
          <w:rFonts w:ascii="Arial" w:hAnsi="Arial" w:cs="Arial"/>
        </w:rPr>
        <w:t xml:space="preserve">pelo menor preço, </w:t>
      </w:r>
      <w:r w:rsidR="001179B8" w:rsidRPr="00964E9D">
        <w:rPr>
          <w:rFonts w:ascii="Arial" w:hAnsi="Arial" w:cs="Arial"/>
        </w:rPr>
        <w:t>ambos</w:t>
      </w:r>
      <w:r w:rsidR="00EB3C9F" w:rsidRPr="00964E9D">
        <w:rPr>
          <w:rFonts w:ascii="Arial" w:hAnsi="Arial" w:cs="Arial"/>
        </w:rPr>
        <w:t xml:space="preserve"> nas condições especificadas no aviso de dispensa em preço compatível e inferior ao estimado pela administração, bem como atendeu aos requisitos de habilitação nos termos da Lei n°14.133/2021 e suas atualizações.</w:t>
      </w:r>
    </w:p>
    <w:p w14:paraId="08AB3EEE" w14:textId="4DAC0A94" w:rsidR="002D519A" w:rsidRPr="00964E9D" w:rsidRDefault="002D519A" w:rsidP="002D519A">
      <w:pPr>
        <w:ind w:firstLine="708"/>
        <w:rPr>
          <w:rFonts w:ascii="Arial" w:hAnsi="Arial" w:cs="Arial"/>
        </w:rPr>
      </w:pPr>
      <w:r w:rsidRPr="001E3515">
        <w:rPr>
          <w:rFonts w:ascii="Arial" w:hAnsi="Arial" w:cs="Arial"/>
        </w:rPr>
        <w:t xml:space="preserve">Manifestamo-nos favoráveis à contratação da proposta da empresa </w:t>
      </w:r>
      <w:r w:rsidRPr="002D519A">
        <w:rPr>
          <w:rFonts w:ascii="Arial" w:hAnsi="Arial" w:cs="Arial"/>
          <w:b/>
        </w:rPr>
        <w:t>RC PRESTAÇÃO DE SERVIÇOS</w:t>
      </w:r>
      <w:r w:rsidRPr="001E3515">
        <w:rPr>
          <w:rFonts w:ascii="Arial" w:hAnsi="Arial" w:cs="Arial"/>
        </w:rPr>
        <w:t xml:space="preserve">, pelo critério de menor preço, ou seja, pelo valor total de </w:t>
      </w:r>
      <w:r w:rsidRPr="001E3515">
        <w:rPr>
          <w:rFonts w:ascii="Arial" w:hAnsi="Arial" w:cs="Arial"/>
          <w:b/>
        </w:rPr>
        <w:t xml:space="preserve">R$ </w:t>
      </w:r>
      <w:r w:rsidR="00F21DA7">
        <w:rPr>
          <w:rFonts w:ascii="Arial" w:hAnsi="Arial" w:cs="Arial"/>
          <w:b/>
        </w:rPr>
        <w:t>5.460,79</w:t>
      </w:r>
      <w:r w:rsidRPr="001E3515">
        <w:rPr>
          <w:rFonts w:ascii="Arial" w:hAnsi="Arial" w:cs="Arial"/>
          <w:b/>
        </w:rPr>
        <w:t xml:space="preserve"> (</w:t>
      </w:r>
      <w:r w:rsidR="00F21DA7">
        <w:rPr>
          <w:rFonts w:ascii="Arial" w:hAnsi="Arial" w:cs="Arial"/>
          <w:b/>
        </w:rPr>
        <w:t>cinco mil quatrocentos</w:t>
      </w:r>
      <w:r w:rsidR="00AC62C0">
        <w:rPr>
          <w:rFonts w:ascii="Arial" w:hAnsi="Arial" w:cs="Arial"/>
          <w:b/>
        </w:rPr>
        <w:t xml:space="preserve"> e sessenta reais e setenta e nove centavos</w:t>
      </w:r>
      <w:r w:rsidRPr="001E3515">
        <w:rPr>
          <w:rFonts w:ascii="Arial" w:hAnsi="Arial" w:cs="Arial"/>
          <w:b/>
        </w:rPr>
        <w:t>).</w:t>
      </w:r>
      <w:r>
        <w:rPr>
          <w:rFonts w:ascii="Arial" w:hAnsi="Arial" w:cs="Arial"/>
          <w:b/>
        </w:rPr>
        <w:t xml:space="preserve"> </w:t>
      </w:r>
      <w:r w:rsidRPr="002D519A">
        <w:rPr>
          <w:rFonts w:ascii="Arial" w:hAnsi="Arial" w:cs="Arial"/>
        </w:rPr>
        <w:t>E</w:t>
      </w:r>
      <w:r>
        <w:rPr>
          <w:rFonts w:ascii="Arial" w:hAnsi="Arial" w:cs="Arial"/>
          <w:b/>
        </w:rPr>
        <w:t xml:space="preserve"> </w:t>
      </w:r>
      <w:r w:rsidRPr="001E3515">
        <w:rPr>
          <w:rFonts w:ascii="Arial" w:hAnsi="Arial" w:cs="Arial"/>
        </w:rPr>
        <w:t>favoráveis</w:t>
      </w:r>
      <w:r w:rsidR="00AC62C0">
        <w:rPr>
          <w:rFonts w:ascii="Arial" w:hAnsi="Arial" w:cs="Arial"/>
        </w:rPr>
        <w:t xml:space="preserve"> </w:t>
      </w:r>
      <w:r>
        <w:rPr>
          <w:rFonts w:ascii="Arial" w:hAnsi="Arial" w:cs="Arial"/>
        </w:rPr>
        <w:t xml:space="preserve">também </w:t>
      </w:r>
      <w:r w:rsidRPr="001E3515">
        <w:rPr>
          <w:rFonts w:ascii="Arial" w:hAnsi="Arial" w:cs="Arial"/>
        </w:rPr>
        <w:t xml:space="preserve">à contratação da proposta da empresa </w:t>
      </w:r>
      <w:r w:rsidR="00F21DA7" w:rsidRPr="00F21DA7">
        <w:rPr>
          <w:rFonts w:ascii="Arial" w:hAnsi="Arial" w:cs="Arial"/>
          <w:b/>
        </w:rPr>
        <w:t>ESPERIA DISTRIBUIDORA</w:t>
      </w:r>
      <w:r w:rsidRPr="001E3515">
        <w:rPr>
          <w:rFonts w:ascii="Arial" w:hAnsi="Arial" w:cs="Arial"/>
        </w:rPr>
        <w:t xml:space="preserve">, pelo critério de menor preço, ou seja, pelo valor total de </w:t>
      </w:r>
      <w:r w:rsidRPr="001E3515">
        <w:rPr>
          <w:rFonts w:ascii="Arial" w:hAnsi="Arial" w:cs="Arial"/>
          <w:b/>
        </w:rPr>
        <w:t xml:space="preserve">R$ </w:t>
      </w:r>
      <w:r w:rsidR="00F21DA7">
        <w:rPr>
          <w:rFonts w:ascii="Arial" w:hAnsi="Arial" w:cs="Arial"/>
          <w:b/>
        </w:rPr>
        <w:t xml:space="preserve">24.341,40 </w:t>
      </w:r>
      <w:r w:rsidRPr="001E3515">
        <w:rPr>
          <w:rFonts w:ascii="Arial" w:hAnsi="Arial" w:cs="Arial"/>
          <w:b/>
        </w:rPr>
        <w:t>(</w:t>
      </w:r>
      <w:r w:rsidR="00F21DA7">
        <w:rPr>
          <w:rFonts w:ascii="Arial" w:hAnsi="Arial" w:cs="Arial"/>
          <w:b/>
        </w:rPr>
        <w:t>vinte e quatro mil trezentos e quarenta e um e quarenta centavos</w:t>
      </w:r>
      <w:r w:rsidRPr="001E3515">
        <w:rPr>
          <w:rFonts w:ascii="Arial" w:hAnsi="Arial" w:cs="Arial"/>
          <w:b/>
        </w:rPr>
        <w:t>).</w:t>
      </w:r>
    </w:p>
    <w:p w14:paraId="3E71D3E7" w14:textId="382543EA" w:rsidR="002D519A" w:rsidRPr="00964E9D" w:rsidRDefault="002D519A" w:rsidP="00EB3C9F">
      <w:pPr>
        <w:ind w:firstLine="708"/>
        <w:rPr>
          <w:rFonts w:ascii="Arial" w:hAnsi="Arial" w:cs="Arial"/>
        </w:rPr>
      </w:pPr>
    </w:p>
    <w:bookmarkEnd w:id="8"/>
    <w:p w14:paraId="1ED0D8D8" w14:textId="77777777" w:rsidR="00EB3C9F" w:rsidRPr="001179B8" w:rsidRDefault="00EB3C9F" w:rsidP="00470C3F">
      <w:pPr>
        <w:rPr>
          <w:rFonts w:ascii="Arial" w:hAnsi="Arial" w:cs="Arial"/>
          <w:b/>
        </w:rPr>
      </w:pPr>
    </w:p>
    <w:p w14:paraId="6A9D8F90" w14:textId="1A1EC56E" w:rsidR="00470C3F" w:rsidRPr="001179B8" w:rsidRDefault="00470C3F" w:rsidP="00470C3F">
      <w:pPr>
        <w:rPr>
          <w:rFonts w:ascii="Arial" w:hAnsi="Arial" w:cs="Arial"/>
        </w:rPr>
      </w:pPr>
      <w:r w:rsidRPr="001179B8">
        <w:rPr>
          <w:rFonts w:ascii="Arial" w:hAnsi="Arial" w:cs="Arial"/>
          <w:b/>
        </w:rPr>
        <w:tab/>
      </w:r>
      <w:r w:rsidRPr="001179B8">
        <w:rPr>
          <w:rFonts w:ascii="Arial" w:hAnsi="Arial" w:cs="Arial"/>
        </w:rPr>
        <w:t xml:space="preserve">Platina, </w:t>
      </w:r>
      <w:r w:rsidR="0080164F">
        <w:rPr>
          <w:rFonts w:ascii="Arial" w:hAnsi="Arial" w:cs="Arial"/>
        </w:rPr>
        <w:t>15</w:t>
      </w:r>
      <w:r w:rsidRPr="001179B8">
        <w:rPr>
          <w:rFonts w:ascii="Arial" w:hAnsi="Arial" w:cs="Arial"/>
        </w:rPr>
        <w:t xml:space="preserve"> de </w:t>
      </w:r>
      <w:r w:rsidR="0080164F">
        <w:rPr>
          <w:rFonts w:ascii="Arial" w:hAnsi="Arial" w:cs="Arial"/>
        </w:rPr>
        <w:t>fevereiro</w:t>
      </w:r>
      <w:r w:rsidRPr="00964E9D">
        <w:rPr>
          <w:rFonts w:ascii="Arial" w:hAnsi="Arial" w:cs="Arial"/>
        </w:rPr>
        <w:t xml:space="preserve"> de 202</w:t>
      </w:r>
      <w:r w:rsidR="00964E9D" w:rsidRPr="00964E9D">
        <w:rPr>
          <w:rFonts w:ascii="Arial" w:hAnsi="Arial" w:cs="Arial"/>
        </w:rPr>
        <w:t>4</w:t>
      </w:r>
      <w:r w:rsidRPr="00964E9D">
        <w:rPr>
          <w:rFonts w:ascii="Arial" w:hAnsi="Arial" w:cs="Arial"/>
        </w:rPr>
        <w:t>.</w:t>
      </w:r>
    </w:p>
    <w:p w14:paraId="399987E4" w14:textId="77777777" w:rsidR="00470C3F" w:rsidRDefault="00470C3F" w:rsidP="00470C3F">
      <w:pPr>
        <w:jc w:val="right"/>
        <w:rPr>
          <w:rFonts w:ascii="Arial" w:hAnsi="Arial" w:cs="Arial"/>
        </w:rPr>
      </w:pPr>
    </w:p>
    <w:p w14:paraId="51FF03FA" w14:textId="77777777" w:rsidR="00470C3F" w:rsidRDefault="00470C3F" w:rsidP="00470C3F">
      <w:pPr>
        <w:spacing w:after="0" w:line="360" w:lineRule="auto"/>
        <w:jc w:val="center"/>
        <w:rPr>
          <w:rFonts w:ascii="Arial" w:hAnsi="Arial" w:cs="Arial"/>
        </w:rPr>
      </w:pPr>
      <w:r>
        <w:rPr>
          <w:rFonts w:ascii="Arial" w:hAnsi="Arial" w:cs="Arial"/>
        </w:rPr>
        <w:t>Alaiana Maria Ladeira de Souza</w:t>
      </w:r>
    </w:p>
    <w:p w14:paraId="3F4878F8" w14:textId="77777777" w:rsidR="00470C3F" w:rsidRDefault="00470C3F" w:rsidP="00470C3F">
      <w:pPr>
        <w:spacing w:after="0" w:line="360" w:lineRule="auto"/>
        <w:jc w:val="center"/>
        <w:rPr>
          <w:rFonts w:ascii="Arial" w:hAnsi="Arial" w:cs="Arial"/>
        </w:rPr>
      </w:pPr>
      <w:r>
        <w:rPr>
          <w:rFonts w:ascii="Arial" w:hAnsi="Arial" w:cs="Arial"/>
        </w:rPr>
        <w:t>Agente de Contratações</w:t>
      </w:r>
    </w:p>
    <w:p w14:paraId="5A559231" w14:textId="77777777" w:rsidR="00470C3F" w:rsidRDefault="00470C3F" w:rsidP="00470C3F">
      <w:pPr>
        <w:jc w:val="center"/>
        <w:rPr>
          <w:rFonts w:ascii="Arial" w:hAnsi="Arial" w:cs="Arial"/>
        </w:rPr>
      </w:pPr>
    </w:p>
    <w:p w14:paraId="1FD64250" w14:textId="77777777" w:rsidR="00470C3F" w:rsidRDefault="00470C3F" w:rsidP="00470C3F">
      <w:pPr>
        <w:jc w:val="center"/>
        <w:rPr>
          <w:rFonts w:ascii="Arial" w:hAnsi="Arial" w:cs="Arial"/>
        </w:rPr>
      </w:pPr>
    </w:p>
    <w:p w14:paraId="4B07DB76" w14:textId="77777777" w:rsidR="001179B8" w:rsidRDefault="001179B8" w:rsidP="001179B8">
      <w:pPr>
        <w:spacing w:after="0"/>
        <w:jc w:val="center"/>
        <w:rPr>
          <w:rFonts w:ascii="Arial" w:hAnsi="Arial" w:cs="Arial"/>
        </w:rPr>
      </w:pPr>
      <w:r>
        <w:rPr>
          <w:rFonts w:ascii="Arial" w:hAnsi="Arial" w:cs="Arial"/>
        </w:rPr>
        <w:t>Stefanny Mariene Durais                             Victória Oliveira dos Santos</w:t>
      </w:r>
    </w:p>
    <w:p w14:paraId="24833559" w14:textId="1E79444D" w:rsidR="00BD0B12" w:rsidRDefault="001179B8" w:rsidP="009866AE">
      <w:pPr>
        <w:spacing w:after="0"/>
        <w:jc w:val="center"/>
        <w:rPr>
          <w:rFonts w:ascii="Arial" w:hAnsi="Arial" w:cs="Arial"/>
        </w:rPr>
      </w:pPr>
      <w:r>
        <w:rPr>
          <w:rFonts w:ascii="Arial" w:hAnsi="Arial" w:cs="Arial"/>
        </w:rPr>
        <w:t>Equipe de Apoio                                            Equipe de Apoio</w:t>
      </w:r>
    </w:p>
    <w:p w14:paraId="2D3E0E86" w14:textId="40BFE845" w:rsidR="009866AE" w:rsidRDefault="009866AE" w:rsidP="009866AE">
      <w:pPr>
        <w:spacing w:after="0"/>
        <w:jc w:val="center"/>
        <w:rPr>
          <w:rFonts w:ascii="Arial" w:hAnsi="Arial" w:cs="Arial"/>
        </w:rPr>
      </w:pPr>
    </w:p>
    <w:p w14:paraId="6FA033C7" w14:textId="77777777" w:rsidR="00BD0B12" w:rsidRDefault="00BD0B12" w:rsidP="00470C3F">
      <w:pPr>
        <w:spacing w:line="240" w:lineRule="auto"/>
        <w:rPr>
          <w:rFonts w:ascii="Arial" w:hAnsi="Arial" w:cs="Arial"/>
        </w:rPr>
      </w:pPr>
    </w:p>
    <w:p w14:paraId="57351062" w14:textId="77777777" w:rsidR="00470C3F" w:rsidRDefault="00470C3F" w:rsidP="00470C3F">
      <w:pPr>
        <w:jc w:val="center"/>
        <w:rPr>
          <w:rFonts w:ascii="Arial" w:hAnsi="Arial" w:cs="Arial"/>
          <w:b/>
          <w:u w:val="single"/>
        </w:rPr>
      </w:pPr>
      <w:r>
        <w:rPr>
          <w:rFonts w:ascii="Arial" w:hAnsi="Arial" w:cs="Arial"/>
          <w:b/>
          <w:u w:val="single"/>
        </w:rPr>
        <w:t>RATIFICAÇÃO</w:t>
      </w:r>
    </w:p>
    <w:p w14:paraId="29C26A60" w14:textId="77777777" w:rsidR="00470C3F" w:rsidRDefault="00470C3F" w:rsidP="00470C3F">
      <w:pPr>
        <w:jc w:val="center"/>
        <w:rPr>
          <w:rFonts w:ascii="Arial" w:hAnsi="Arial" w:cs="Arial"/>
          <w:b/>
        </w:rPr>
      </w:pPr>
    </w:p>
    <w:p w14:paraId="2277B87F" w14:textId="68D6DABA" w:rsidR="00470C3F" w:rsidRDefault="00470C3F" w:rsidP="00470C3F">
      <w:pPr>
        <w:jc w:val="center"/>
        <w:rPr>
          <w:rFonts w:ascii="Arial" w:hAnsi="Arial" w:cs="Arial"/>
          <w:b/>
        </w:rPr>
      </w:pPr>
      <w:r>
        <w:rPr>
          <w:rFonts w:ascii="Arial" w:hAnsi="Arial" w:cs="Arial"/>
          <w:b/>
        </w:rPr>
        <w:t>REF. PROCESSO Nº</w:t>
      </w:r>
      <w:r w:rsidR="002950DB">
        <w:rPr>
          <w:rFonts w:ascii="Arial" w:hAnsi="Arial" w:cs="Arial"/>
          <w:b/>
        </w:rPr>
        <w:t>14</w:t>
      </w:r>
      <w:r>
        <w:rPr>
          <w:rFonts w:ascii="Arial" w:hAnsi="Arial" w:cs="Arial"/>
          <w:b/>
        </w:rPr>
        <w:t>/202</w:t>
      </w:r>
      <w:r w:rsidR="00964E9D">
        <w:rPr>
          <w:rFonts w:ascii="Arial" w:hAnsi="Arial" w:cs="Arial"/>
          <w:b/>
        </w:rPr>
        <w:t>4</w:t>
      </w:r>
      <w:r>
        <w:rPr>
          <w:rFonts w:ascii="Arial" w:hAnsi="Arial" w:cs="Arial"/>
          <w:b/>
        </w:rPr>
        <w:t xml:space="preserve"> – </w:t>
      </w:r>
      <w:r w:rsidRPr="00964E9D">
        <w:rPr>
          <w:rFonts w:ascii="Arial" w:hAnsi="Arial" w:cs="Arial"/>
          <w:b/>
        </w:rPr>
        <w:t>DISPENSA DE LICITAÇÃO Nº</w:t>
      </w:r>
      <w:r w:rsidR="00964E9D" w:rsidRPr="00964E9D">
        <w:rPr>
          <w:rFonts w:ascii="Arial" w:hAnsi="Arial" w:cs="Arial"/>
          <w:b/>
        </w:rPr>
        <w:t>33</w:t>
      </w:r>
      <w:r w:rsidRPr="00964E9D">
        <w:rPr>
          <w:rFonts w:ascii="Arial" w:hAnsi="Arial" w:cs="Arial"/>
          <w:b/>
        </w:rPr>
        <w:t>/202</w:t>
      </w:r>
      <w:r w:rsidR="00964E9D" w:rsidRPr="00964E9D">
        <w:rPr>
          <w:rFonts w:ascii="Arial" w:hAnsi="Arial" w:cs="Arial"/>
          <w:b/>
        </w:rPr>
        <w:t>4</w:t>
      </w:r>
    </w:p>
    <w:p w14:paraId="65EDAEE2" w14:textId="77777777" w:rsidR="00470C3F" w:rsidRDefault="00470C3F" w:rsidP="00470C3F">
      <w:pPr>
        <w:jc w:val="center"/>
        <w:rPr>
          <w:rFonts w:ascii="Arial" w:hAnsi="Arial" w:cs="Arial"/>
        </w:rPr>
      </w:pPr>
    </w:p>
    <w:p w14:paraId="6A5B10A1" w14:textId="7C233FC3" w:rsidR="00470C3F" w:rsidRDefault="00470C3F" w:rsidP="00470C3F">
      <w:pPr>
        <w:ind w:firstLine="708"/>
        <w:rPr>
          <w:rFonts w:ascii="Arial" w:hAnsi="Arial" w:cs="Arial"/>
          <w:b/>
        </w:rPr>
      </w:pPr>
      <w:r>
        <w:rPr>
          <w:rFonts w:ascii="Arial" w:hAnsi="Arial" w:cs="Arial"/>
        </w:rPr>
        <w:t xml:space="preserve">Nos termos do Artigo 72, inciso VIII da Lei n°14.133/2021, considerando o parecer da Procuradoria Jurídica, e o Julgamento realizado pelo Agente de Contratações e a equipe de apoio, </w:t>
      </w:r>
      <w:r>
        <w:rPr>
          <w:rFonts w:ascii="Arial" w:hAnsi="Arial" w:cs="Arial"/>
          <w:b/>
        </w:rPr>
        <w:t>RATIFICO</w:t>
      </w:r>
      <w:r>
        <w:rPr>
          <w:rFonts w:ascii="Arial" w:hAnsi="Arial" w:cs="Arial"/>
        </w:rPr>
        <w:t xml:space="preserve"> o TERMO DE DISPENSA DE LICITAÇÃO, e </w:t>
      </w:r>
      <w:r>
        <w:rPr>
          <w:rFonts w:ascii="Arial" w:hAnsi="Arial" w:cs="Arial"/>
          <w:b/>
        </w:rPr>
        <w:t>AUTORIZO</w:t>
      </w:r>
      <w:r>
        <w:rPr>
          <w:rFonts w:ascii="Arial" w:hAnsi="Arial" w:cs="Arial"/>
        </w:rPr>
        <w:t xml:space="preserve"> a contratação da </w:t>
      </w:r>
      <w:r w:rsidR="00FA4D13" w:rsidRPr="001179B8">
        <w:rPr>
          <w:rFonts w:ascii="Arial" w:hAnsi="Arial" w:cs="Arial"/>
        </w:rPr>
        <w:t xml:space="preserve">empresa </w:t>
      </w:r>
      <w:proofErr w:type="spellStart"/>
      <w:r w:rsidR="00964E9D" w:rsidRPr="001179B8">
        <w:rPr>
          <w:rFonts w:ascii="Arial" w:hAnsi="Arial" w:cs="Arial"/>
        </w:rPr>
        <w:t>empresa</w:t>
      </w:r>
      <w:proofErr w:type="spellEnd"/>
      <w:r w:rsidR="00964E9D" w:rsidRPr="001179B8">
        <w:rPr>
          <w:rFonts w:ascii="Arial" w:hAnsi="Arial" w:cs="Arial"/>
        </w:rPr>
        <w:t xml:space="preserve"> </w:t>
      </w:r>
      <w:r w:rsidR="00964E9D" w:rsidRPr="00964E9D">
        <w:rPr>
          <w:rFonts w:ascii="Arial" w:hAnsi="Arial" w:cs="Arial"/>
        </w:rPr>
        <w:t>RC PRESTAÇÃO DE SERVIÇOS</w:t>
      </w:r>
      <w:r w:rsidR="00964E9D" w:rsidRPr="00BD0B12">
        <w:rPr>
          <w:rFonts w:ascii="Arial" w:hAnsi="Arial" w:cs="Arial"/>
          <w:color w:val="FF0000"/>
        </w:rPr>
        <w:t xml:space="preserve"> </w:t>
      </w:r>
      <w:r w:rsidR="00964E9D" w:rsidRPr="00964E9D">
        <w:rPr>
          <w:rFonts w:ascii="Arial" w:hAnsi="Arial" w:cs="Arial"/>
        </w:rPr>
        <w:t xml:space="preserve">foi quem ofertou os </w:t>
      </w:r>
      <w:r w:rsidR="00964E9D" w:rsidRPr="00964E9D">
        <w:rPr>
          <w:rFonts w:ascii="Arial" w:hAnsi="Arial" w:cs="Arial"/>
          <w:b/>
          <w:bCs/>
        </w:rPr>
        <w:t xml:space="preserve">itens 2, 13, 18, e 22 </w:t>
      </w:r>
      <w:r w:rsidR="00964E9D" w:rsidRPr="00964E9D">
        <w:rPr>
          <w:rFonts w:ascii="Arial" w:hAnsi="Arial" w:cs="Arial"/>
        </w:rPr>
        <w:t>pelo menor preço</w:t>
      </w:r>
      <w:r w:rsidR="00964E9D" w:rsidRPr="00BD0B12">
        <w:rPr>
          <w:rFonts w:ascii="Arial" w:hAnsi="Arial" w:cs="Arial"/>
          <w:color w:val="FF0000"/>
        </w:rPr>
        <w:t xml:space="preserve"> </w:t>
      </w:r>
      <w:r w:rsidR="00964E9D" w:rsidRPr="00964E9D">
        <w:rPr>
          <w:rFonts w:ascii="Arial" w:hAnsi="Arial" w:cs="Arial"/>
        </w:rPr>
        <w:t>e a empresa</w:t>
      </w:r>
      <w:r w:rsidR="00964E9D" w:rsidRPr="00BD0B12">
        <w:rPr>
          <w:rFonts w:ascii="Arial" w:hAnsi="Arial" w:cs="Arial"/>
          <w:color w:val="FF0000"/>
        </w:rPr>
        <w:t xml:space="preserve"> </w:t>
      </w:r>
      <w:r w:rsidR="00964E9D" w:rsidRPr="00964E9D">
        <w:rPr>
          <w:rFonts w:ascii="Arial" w:hAnsi="Arial" w:cs="Arial"/>
        </w:rPr>
        <w:t xml:space="preserve">ESPERIA DISTRIBUIDORA foi quem ofertou o </w:t>
      </w:r>
      <w:r w:rsidR="00964E9D" w:rsidRPr="00964E9D">
        <w:rPr>
          <w:rFonts w:ascii="Arial" w:hAnsi="Arial" w:cs="Arial"/>
          <w:b/>
          <w:bCs/>
        </w:rPr>
        <w:t xml:space="preserve">restante dos itens </w:t>
      </w:r>
      <w:r w:rsidR="00964E9D" w:rsidRPr="00964E9D">
        <w:rPr>
          <w:rFonts w:ascii="Arial" w:hAnsi="Arial" w:cs="Arial"/>
        </w:rPr>
        <w:t>pelo menor preço</w:t>
      </w:r>
      <w:r w:rsidR="00FA4D13">
        <w:rPr>
          <w:rFonts w:ascii="Arial" w:hAnsi="Arial" w:cs="Arial"/>
        </w:rPr>
        <w:t>,</w:t>
      </w:r>
      <w:r>
        <w:rPr>
          <w:rFonts w:ascii="Arial" w:hAnsi="Arial" w:cs="Arial"/>
          <w:b/>
        </w:rPr>
        <w:t xml:space="preserve"> </w:t>
      </w:r>
      <w:r>
        <w:rPr>
          <w:rFonts w:ascii="Arial" w:hAnsi="Arial" w:cs="Arial"/>
        </w:rPr>
        <w:t xml:space="preserve">visando a </w:t>
      </w:r>
      <w:r>
        <w:rPr>
          <w:rFonts w:ascii="Arial" w:hAnsi="Arial" w:cs="Arial"/>
          <w:b/>
          <w:i/>
        </w:rPr>
        <w:t>“</w:t>
      </w:r>
      <w:r w:rsidR="002E4480" w:rsidRPr="00BB1DEC">
        <w:rPr>
          <w:rFonts w:ascii="Arial" w:hAnsi="Arial" w:cs="Arial"/>
          <w:b/>
          <w:bCs/>
        </w:rPr>
        <w:t>Aquisição parcelada de gêneros alimentícios destinados a merenda escolar, realização de eventos e festividades das diversas secretarias do Município de Platina</w:t>
      </w:r>
      <w:r w:rsidR="002E4480" w:rsidRPr="008D35A2">
        <w:rPr>
          <w:rFonts w:ascii="Arial" w:hAnsi="Arial" w:cs="Arial"/>
          <w:b/>
          <w:bCs/>
        </w:rPr>
        <w:t>.</w:t>
      </w:r>
      <w:r>
        <w:rPr>
          <w:rFonts w:ascii="Arial" w:hAnsi="Arial" w:cs="Arial"/>
        </w:rPr>
        <w:t xml:space="preserve">”, pelo valor global de </w:t>
      </w:r>
      <w:r>
        <w:rPr>
          <w:rFonts w:ascii="Arial" w:hAnsi="Arial" w:cs="Arial"/>
          <w:b/>
        </w:rPr>
        <w:t xml:space="preserve">R$ </w:t>
      </w:r>
      <w:r w:rsidR="002E4480">
        <w:rPr>
          <w:rFonts w:ascii="Arial" w:hAnsi="Arial" w:cs="Arial"/>
          <w:b/>
        </w:rPr>
        <w:t>29.802,19</w:t>
      </w:r>
      <w:r>
        <w:rPr>
          <w:rFonts w:ascii="Arial" w:hAnsi="Arial" w:cs="Arial"/>
          <w:b/>
        </w:rPr>
        <w:t xml:space="preserve"> (vinte </w:t>
      </w:r>
      <w:r w:rsidR="002469CC">
        <w:rPr>
          <w:rFonts w:ascii="Arial" w:hAnsi="Arial" w:cs="Arial"/>
          <w:b/>
        </w:rPr>
        <w:t xml:space="preserve">e </w:t>
      </w:r>
      <w:r w:rsidR="002E4480">
        <w:rPr>
          <w:rFonts w:ascii="Arial" w:hAnsi="Arial" w:cs="Arial"/>
          <w:b/>
        </w:rPr>
        <w:t>nove</w:t>
      </w:r>
      <w:r w:rsidR="002469CC">
        <w:rPr>
          <w:rFonts w:ascii="Arial" w:hAnsi="Arial" w:cs="Arial"/>
          <w:b/>
        </w:rPr>
        <w:t xml:space="preserve"> mil </w:t>
      </w:r>
      <w:proofErr w:type="spellStart"/>
      <w:r w:rsidR="002E4480">
        <w:rPr>
          <w:rFonts w:ascii="Arial" w:hAnsi="Arial" w:cs="Arial"/>
          <w:b/>
        </w:rPr>
        <w:t>oito</w:t>
      </w:r>
      <w:bookmarkStart w:id="10" w:name="_GoBack"/>
      <w:bookmarkEnd w:id="10"/>
      <w:r w:rsidR="002E4480">
        <w:rPr>
          <w:rFonts w:ascii="Arial" w:hAnsi="Arial" w:cs="Arial"/>
          <w:b/>
        </w:rPr>
        <w:t>ssentos</w:t>
      </w:r>
      <w:proofErr w:type="spellEnd"/>
      <w:r>
        <w:rPr>
          <w:rFonts w:ascii="Arial" w:hAnsi="Arial" w:cs="Arial"/>
          <w:b/>
        </w:rPr>
        <w:t xml:space="preserve"> e </w:t>
      </w:r>
      <w:r w:rsidR="002E4480">
        <w:rPr>
          <w:rFonts w:ascii="Arial" w:hAnsi="Arial" w:cs="Arial"/>
          <w:b/>
        </w:rPr>
        <w:t>dois</w:t>
      </w:r>
      <w:r w:rsidR="002469CC">
        <w:rPr>
          <w:rFonts w:ascii="Arial" w:hAnsi="Arial" w:cs="Arial"/>
          <w:b/>
        </w:rPr>
        <w:t xml:space="preserve"> </w:t>
      </w:r>
      <w:r>
        <w:rPr>
          <w:rFonts w:ascii="Arial" w:hAnsi="Arial" w:cs="Arial"/>
          <w:b/>
        </w:rPr>
        <w:t>reais</w:t>
      </w:r>
      <w:r w:rsidR="002E4480">
        <w:rPr>
          <w:rFonts w:ascii="Arial" w:hAnsi="Arial" w:cs="Arial"/>
          <w:b/>
        </w:rPr>
        <w:t xml:space="preserve"> dezenove centavos</w:t>
      </w:r>
      <w:r>
        <w:rPr>
          <w:rFonts w:ascii="Arial" w:hAnsi="Arial" w:cs="Arial"/>
          <w:b/>
        </w:rPr>
        <w:t>).</w:t>
      </w:r>
    </w:p>
    <w:p w14:paraId="4299EC58" w14:textId="77777777" w:rsidR="00470C3F" w:rsidRDefault="00470C3F" w:rsidP="00470C3F">
      <w:pPr>
        <w:ind w:firstLine="708"/>
        <w:rPr>
          <w:rFonts w:ascii="Arial" w:hAnsi="Arial" w:cs="Arial"/>
        </w:rPr>
      </w:pPr>
      <w:r>
        <w:rPr>
          <w:rFonts w:ascii="Arial" w:hAnsi="Arial" w:cs="Arial"/>
        </w:rPr>
        <w:t>Publique-se (Parágrafo Único do Art. 72 da Lei 14.133/2021).</w:t>
      </w:r>
    </w:p>
    <w:p w14:paraId="260CCF7A" w14:textId="77777777" w:rsidR="00470C3F" w:rsidRDefault="00470C3F" w:rsidP="00470C3F">
      <w:pPr>
        <w:ind w:firstLine="708"/>
        <w:rPr>
          <w:rFonts w:ascii="Arial" w:hAnsi="Arial" w:cs="Arial"/>
        </w:rPr>
      </w:pPr>
    </w:p>
    <w:p w14:paraId="54803730" w14:textId="18D835B9" w:rsidR="00470C3F" w:rsidRDefault="00470C3F" w:rsidP="00470C3F">
      <w:pPr>
        <w:jc w:val="right"/>
        <w:rPr>
          <w:rFonts w:ascii="Arial" w:hAnsi="Arial" w:cs="Arial"/>
        </w:rPr>
      </w:pPr>
      <w:r>
        <w:rPr>
          <w:rFonts w:ascii="Arial" w:hAnsi="Arial" w:cs="Arial"/>
        </w:rPr>
        <w:t xml:space="preserve">Platina, </w:t>
      </w:r>
      <w:r w:rsidR="0080164F">
        <w:rPr>
          <w:rFonts w:ascii="Arial" w:hAnsi="Arial" w:cs="Arial"/>
        </w:rPr>
        <w:t>15</w:t>
      </w:r>
      <w:r>
        <w:rPr>
          <w:rFonts w:ascii="Arial" w:hAnsi="Arial" w:cs="Arial"/>
        </w:rPr>
        <w:t xml:space="preserve"> de </w:t>
      </w:r>
      <w:r w:rsidR="0080164F">
        <w:rPr>
          <w:rFonts w:ascii="Arial" w:hAnsi="Arial" w:cs="Arial"/>
        </w:rPr>
        <w:t>fevereiro</w:t>
      </w:r>
      <w:r w:rsidRPr="00A8519C">
        <w:rPr>
          <w:rFonts w:ascii="Arial" w:hAnsi="Arial" w:cs="Arial"/>
        </w:rPr>
        <w:t xml:space="preserve"> de 202</w:t>
      </w:r>
      <w:r w:rsidR="002110E2" w:rsidRPr="00A8519C">
        <w:rPr>
          <w:rFonts w:ascii="Arial" w:hAnsi="Arial" w:cs="Arial"/>
        </w:rPr>
        <w:t>4</w:t>
      </w:r>
      <w:r w:rsidRPr="00A8519C">
        <w:rPr>
          <w:rFonts w:ascii="Arial" w:hAnsi="Arial" w:cs="Arial"/>
        </w:rPr>
        <w:t>.</w:t>
      </w:r>
    </w:p>
    <w:p w14:paraId="55D20B4C" w14:textId="77777777" w:rsidR="00470C3F" w:rsidRDefault="00470C3F" w:rsidP="00470C3F">
      <w:pPr>
        <w:ind w:firstLine="708"/>
        <w:rPr>
          <w:rFonts w:ascii="Arial" w:hAnsi="Arial" w:cs="Arial"/>
        </w:rPr>
      </w:pPr>
    </w:p>
    <w:p w14:paraId="76083ACC" w14:textId="77777777" w:rsidR="00470C3F" w:rsidRDefault="00470C3F" w:rsidP="00470C3F">
      <w:pPr>
        <w:ind w:firstLine="708"/>
        <w:rPr>
          <w:rFonts w:ascii="Arial" w:hAnsi="Arial" w:cs="Arial"/>
        </w:rPr>
      </w:pPr>
    </w:p>
    <w:p w14:paraId="34C49C4C" w14:textId="77777777" w:rsidR="00470C3F" w:rsidRDefault="00470C3F" w:rsidP="00470C3F">
      <w:pPr>
        <w:ind w:firstLine="708"/>
        <w:jc w:val="center"/>
        <w:rPr>
          <w:rFonts w:ascii="Arial" w:hAnsi="Arial" w:cs="Arial"/>
        </w:rPr>
      </w:pPr>
      <w:r>
        <w:rPr>
          <w:rFonts w:ascii="Arial" w:hAnsi="Arial" w:cs="Arial"/>
        </w:rPr>
        <w:t>Wagner Roberto de Lima</w:t>
      </w:r>
    </w:p>
    <w:p w14:paraId="75ACD092" w14:textId="77777777" w:rsidR="00470C3F" w:rsidRDefault="00470C3F" w:rsidP="00470C3F">
      <w:pPr>
        <w:ind w:firstLine="708"/>
        <w:jc w:val="center"/>
        <w:rPr>
          <w:rFonts w:ascii="Arial" w:hAnsi="Arial" w:cs="Arial"/>
        </w:rPr>
      </w:pPr>
      <w:r>
        <w:rPr>
          <w:rFonts w:ascii="Arial" w:hAnsi="Arial" w:cs="Arial"/>
        </w:rPr>
        <w:t>Prefeito Municipal</w:t>
      </w:r>
    </w:p>
    <w:bookmarkEnd w:id="9"/>
    <w:p w14:paraId="01CA5D64" w14:textId="77777777" w:rsidR="00470C3F" w:rsidRPr="00F94CA6" w:rsidRDefault="00470C3F" w:rsidP="00470C3F">
      <w:pPr>
        <w:jc w:val="center"/>
        <w:rPr>
          <w:rFonts w:ascii="Arial" w:hAnsi="Arial" w:cs="Arial"/>
        </w:rPr>
      </w:pPr>
    </w:p>
    <w:p w14:paraId="4B6D6B9E" w14:textId="77777777" w:rsidR="00470C3F" w:rsidRPr="00F94CA6" w:rsidRDefault="00470C3F" w:rsidP="00470C3F">
      <w:pPr>
        <w:keepNext/>
        <w:suppressAutoHyphens/>
        <w:spacing w:before="240" w:after="60" w:line="240" w:lineRule="auto"/>
        <w:jc w:val="center"/>
        <w:outlineLvl w:val="2"/>
        <w:rPr>
          <w:rFonts w:ascii="Arial" w:hAnsi="Arial" w:cs="Arial"/>
        </w:rPr>
      </w:pPr>
    </w:p>
    <w:bookmarkEnd w:id="7"/>
    <w:p w14:paraId="475D7779" w14:textId="5002E584" w:rsidR="003C20DF" w:rsidRPr="00470C3F" w:rsidRDefault="003C20DF" w:rsidP="00470C3F"/>
    <w:sectPr w:rsidR="003C20DF" w:rsidRPr="00470C3F"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4D5E44" w:rsidRDefault="004D5E44" w:rsidP="00D977A9">
      <w:pPr>
        <w:spacing w:after="0" w:line="240" w:lineRule="auto"/>
      </w:pPr>
      <w:r>
        <w:separator/>
      </w:r>
    </w:p>
  </w:endnote>
  <w:endnote w:type="continuationSeparator" w:id="0">
    <w:p w14:paraId="475D78A3" w14:textId="77777777" w:rsidR="004D5E44" w:rsidRDefault="004D5E44"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4D5E44" w:rsidRDefault="004D5E44">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4D5E44" w:rsidRDefault="004D5E44" w:rsidP="00D977A9">
      <w:pPr>
        <w:spacing w:after="0" w:line="240" w:lineRule="auto"/>
      </w:pPr>
      <w:r>
        <w:separator/>
      </w:r>
    </w:p>
  </w:footnote>
  <w:footnote w:type="continuationSeparator" w:id="0">
    <w:p w14:paraId="475D78A1" w14:textId="77777777" w:rsidR="004D5E44" w:rsidRDefault="004D5E44"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4D5E44" w:rsidRDefault="004D5E44">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2C282F"/>
    <w:multiLevelType w:val="hybridMultilevel"/>
    <w:tmpl w:val="AD5C28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721D2E"/>
    <w:multiLevelType w:val="hybridMultilevel"/>
    <w:tmpl w:val="676E7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5" w15:restartNumberingAfterBreak="0">
    <w:nsid w:val="5B546DCE"/>
    <w:multiLevelType w:val="hybridMultilevel"/>
    <w:tmpl w:val="4230A6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7"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abstractNumId w:val="0"/>
  </w:num>
  <w:num w:numId="2">
    <w:abstractNumId w:val="6"/>
    <w:lvlOverride w:ilvl="0">
      <w:startOverride w:val="1"/>
    </w:lvlOverride>
  </w:num>
  <w:num w:numId="3">
    <w:abstractNumId w:val="4"/>
    <w:lvlOverride w:ilvl="0">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16339"/>
    <w:rsid w:val="000247DD"/>
    <w:rsid w:val="0003036E"/>
    <w:rsid w:val="00031DB0"/>
    <w:rsid w:val="00032E2D"/>
    <w:rsid w:val="000533D2"/>
    <w:rsid w:val="000553DE"/>
    <w:rsid w:val="00060097"/>
    <w:rsid w:val="000743E2"/>
    <w:rsid w:val="00095B63"/>
    <w:rsid w:val="000A5774"/>
    <w:rsid w:val="000C0F57"/>
    <w:rsid w:val="000F31DC"/>
    <w:rsid w:val="000F46A1"/>
    <w:rsid w:val="001011D4"/>
    <w:rsid w:val="00102F13"/>
    <w:rsid w:val="00105CE0"/>
    <w:rsid w:val="00107108"/>
    <w:rsid w:val="00110001"/>
    <w:rsid w:val="001179B8"/>
    <w:rsid w:val="001265A4"/>
    <w:rsid w:val="00137C35"/>
    <w:rsid w:val="00151871"/>
    <w:rsid w:val="001A0331"/>
    <w:rsid w:val="001B10C8"/>
    <w:rsid w:val="001C3881"/>
    <w:rsid w:val="001F5014"/>
    <w:rsid w:val="001F73BB"/>
    <w:rsid w:val="001F7927"/>
    <w:rsid w:val="00203223"/>
    <w:rsid w:val="00210FED"/>
    <w:rsid w:val="002110E2"/>
    <w:rsid w:val="00220DDA"/>
    <w:rsid w:val="00223353"/>
    <w:rsid w:val="0024462E"/>
    <w:rsid w:val="002469CC"/>
    <w:rsid w:val="00250BBB"/>
    <w:rsid w:val="0026143A"/>
    <w:rsid w:val="0027198B"/>
    <w:rsid w:val="00272380"/>
    <w:rsid w:val="00294344"/>
    <w:rsid w:val="002950DB"/>
    <w:rsid w:val="002D20E6"/>
    <w:rsid w:val="002D519A"/>
    <w:rsid w:val="002E2EE8"/>
    <w:rsid w:val="002E4114"/>
    <w:rsid w:val="002E4480"/>
    <w:rsid w:val="002F0CAA"/>
    <w:rsid w:val="00303D9E"/>
    <w:rsid w:val="003137AE"/>
    <w:rsid w:val="003207FB"/>
    <w:rsid w:val="00362C12"/>
    <w:rsid w:val="00392ED8"/>
    <w:rsid w:val="003A204A"/>
    <w:rsid w:val="003A29D0"/>
    <w:rsid w:val="003A3E82"/>
    <w:rsid w:val="003A7F1A"/>
    <w:rsid w:val="003B247A"/>
    <w:rsid w:val="003C1717"/>
    <w:rsid w:val="003C20DF"/>
    <w:rsid w:val="003C5B5C"/>
    <w:rsid w:val="003D37AB"/>
    <w:rsid w:val="00410996"/>
    <w:rsid w:val="00417712"/>
    <w:rsid w:val="004209F5"/>
    <w:rsid w:val="00422213"/>
    <w:rsid w:val="0042693C"/>
    <w:rsid w:val="00455058"/>
    <w:rsid w:val="00466356"/>
    <w:rsid w:val="00470C3F"/>
    <w:rsid w:val="00487213"/>
    <w:rsid w:val="0049243C"/>
    <w:rsid w:val="004B4E26"/>
    <w:rsid w:val="004D3B6A"/>
    <w:rsid w:val="004D5E44"/>
    <w:rsid w:val="004D76E4"/>
    <w:rsid w:val="004E1D4B"/>
    <w:rsid w:val="0050676F"/>
    <w:rsid w:val="00526F82"/>
    <w:rsid w:val="00552A29"/>
    <w:rsid w:val="005614BE"/>
    <w:rsid w:val="005627A6"/>
    <w:rsid w:val="00571DED"/>
    <w:rsid w:val="00583312"/>
    <w:rsid w:val="005864A9"/>
    <w:rsid w:val="005A0ACF"/>
    <w:rsid w:val="005A59DB"/>
    <w:rsid w:val="005B2A4B"/>
    <w:rsid w:val="005E7A0F"/>
    <w:rsid w:val="005F35EF"/>
    <w:rsid w:val="00607708"/>
    <w:rsid w:val="00607762"/>
    <w:rsid w:val="00616B8A"/>
    <w:rsid w:val="00624D86"/>
    <w:rsid w:val="00627ADB"/>
    <w:rsid w:val="006364BD"/>
    <w:rsid w:val="006729C5"/>
    <w:rsid w:val="006821ED"/>
    <w:rsid w:val="006A1030"/>
    <w:rsid w:val="006A43EF"/>
    <w:rsid w:val="006A6514"/>
    <w:rsid w:val="006D4763"/>
    <w:rsid w:val="006E2F22"/>
    <w:rsid w:val="006E3531"/>
    <w:rsid w:val="00702A1C"/>
    <w:rsid w:val="00703A1F"/>
    <w:rsid w:val="00733EC5"/>
    <w:rsid w:val="00737FF7"/>
    <w:rsid w:val="00740115"/>
    <w:rsid w:val="00740DD3"/>
    <w:rsid w:val="00741299"/>
    <w:rsid w:val="00784535"/>
    <w:rsid w:val="0079414C"/>
    <w:rsid w:val="007A2CE0"/>
    <w:rsid w:val="007B271B"/>
    <w:rsid w:val="007B5E98"/>
    <w:rsid w:val="007E06F8"/>
    <w:rsid w:val="007E1798"/>
    <w:rsid w:val="007E3B44"/>
    <w:rsid w:val="007E782E"/>
    <w:rsid w:val="007F09D3"/>
    <w:rsid w:val="007F112A"/>
    <w:rsid w:val="007F1B4D"/>
    <w:rsid w:val="007F55DB"/>
    <w:rsid w:val="0080164F"/>
    <w:rsid w:val="008062A8"/>
    <w:rsid w:val="00811911"/>
    <w:rsid w:val="0081698D"/>
    <w:rsid w:val="008244F0"/>
    <w:rsid w:val="00866364"/>
    <w:rsid w:val="00876998"/>
    <w:rsid w:val="008916A2"/>
    <w:rsid w:val="00893377"/>
    <w:rsid w:val="008A0367"/>
    <w:rsid w:val="008A6102"/>
    <w:rsid w:val="008A6FB4"/>
    <w:rsid w:val="008B7716"/>
    <w:rsid w:val="008C21A4"/>
    <w:rsid w:val="008C6408"/>
    <w:rsid w:val="008D08C5"/>
    <w:rsid w:val="008D35A2"/>
    <w:rsid w:val="0090219B"/>
    <w:rsid w:val="00914A7D"/>
    <w:rsid w:val="00914C50"/>
    <w:rsid w:val="00915B94"/>
    <w:rsid w:val="009174A4"/>
    <w:rsid w:val="00926643"/>
    <w:rsid w:val="0094029E"/>
    <w:rsid w:val="00955192"/>
    <w:rsid w:val="00960D51"/>
    <w:rsid w:val="00964E9D"/>
    <w:rsid w:val="0097285B"/>
    <w:rsid w:val="0097291E"/>
    <w:rsid w:val="009850D8"/>
    <w:rsid w:val="009866AE"/>
    <w:rsid w:val="009906B0"/>
    <w:rsid w:val="009A121B"/>
    <w:rsid w:val="009B54D8"/>
    <w:rsid w:val="009C4FB4"/>
    <w:rsid w:val="009E3D77"/>
    <w:rsid w:val="009E5D3D"/>
    <w:rsid w:val="009F68CE"/>
    <w:rsid w:val="00A13723"/>
    <w:rsid w:val="00A15417"/>
    <w:rsid w:val="00A16448"/>
    <w:rsid w:val="00A220ED"/>
    <w:rsid w:val="00A33B93"/>
    <w:rsid w:val="00A52627"/>
    <w:rsid w:val="00A52C71"/>
    <w:rsid w:val="00A57244"/>
    <w:rsid w:val="00A67626"/>
    <w:rsid w:val="00A84309"/>
    <w:rsid w:val="00A8519C"/>
    <w:rsid w:val="00A9240E"/>
    <w:rsid w:val="00AA380D"/>
    <w:rsid w:val="00AC62C0"/>
    <w:rsid w:val="00AD74F6"/>
    <w:rsid w:val="00B37603"/>
    <w:rsid w:val="00B42713"/>
    <w:rsid w:val="00B5743A"/>
    <w:rsid w:val="00B6535E"/>
    <w:rsid w:val="00B7423B"/>
    <w:rsid w:val="00B93B16"/>
    <w:rsid w:val="00B95520"/>
    <w:rsid w:val="00BB1DEC"/>
    <w:rsid w:val="00BC67E6"/>
    <w:rsid w:val="00BC7A1C"/>
    <w:rsid w:val="00BD0B12"/>
    <w:rsid w:val="00BD39E3"/>
    <w:rsid w:val="00BE024B"/>
    <w:rsid w:val="00C12F3D"/>
    <w:rsid w:val="00C15833"/>
    <w:rsid w:val="00C3290C"/>
    <w:rsid w:val="00C426C1"/>
    <w:rsid w:val="00C4344E"/>
    <w:rsid w:val="00C448EA"/>
    <w:rsid w:val="00C47176"/>
    <w:rsid w:val="00C52514"/>
    <w:rsid w:val="00C61D78"/>
    <w:rsid w:val="00C64624"/>
    <w:rsid w:val="00C91049"/>
    <w:rsid w:val="00C928BA"/>
    <w:rsid w:val="00CA77AF"/>
    <w:rsid w:val="00CD3249"/>
    <w:rsid w:val="00CD672A"/>
    <w:rsid w:val="00CE526A"/>
    <w:rsid w:val="00D01D23"/>
    <w:rsid w:val="00D06617"/>
    <w:rsid w:val="00D1103E"/>
    <w:rsid w:val="00D24B51"/>
    <w:rsid w:val="00D265B4"/>
    <w:rsid w:val="00D34D76"/>
    <w:rsid w:val="00D34FF3"/>
    <w:rsid w:val="00D352E1"/>
    <w:rsid w:val="00D47691"/>
    <w:rsid w:val="00D56C94"/>
    <w:rsid w:val="00D57A08"/>
    <w:rsid w:val="00D61ECA"/>
    <w:rsid w:val="00D71393"/>
    <w:rsid w:val="00D765D3"/>
    <w:rsid w:val="00D8323B"/>
    <w:rsid w:val="00D838FE"/>
    <w:rsid w:val="00D95B6B"/>
    <w:rsid w:val="00D977A9"/>
    <w:rsid w:val="00DA1A36"/>
    <w:rsid w:val="00DB4937"/>
    <w:rsid w:val="00DC6BC2"/>
    <w:rsid w:val="00DF0803"/>
    <w:rsid w:val="00DF2C46"/>
    <w:rsid w:val="00E00E95"/>
    <w:rsid w:val="00E023A1"/>
    <w:rsid w:val="00E1340A"/>
    <w:rsid w:val="00E15711"/>
    <w:rsid w:val="00E33889"/>
    <w:rsid w:val="00E4760E"/>
    <w:rsid w:val="00E60A92"/>
    <w:rsid w:val="00E65952"/>
    <w:rsid w:val="00E9213B"/>
    <w:rsid w:val="00EA4C57"/>
    <w:rsid w:val="00EA642D"/>
    <w:rsid w:val="00EA6CA4"/>
    <w:rsid w:val="00EB3C9F"/>
    <w:rsid w:val="00EB77E4"/>
    <w:rsid w:val="00EC26FB"/>
    <w:rsid w:val="00ED165B"/>
    <w:rsid w:val="00ED4277"/>
    <w:rsid w:val="00ED6663"/>
    <w:rsid w:val="00F1170E"/>
    <w:rsid w:val="00F21DA7"/>
    <w:rsid w:val="00F305A2"/>
    <w:rsid w:val="00F310DE"/>
    <w:rsid w:val="00F31B41"/>
    <w:rsid w:val="00F35611"/>
    <w:rsid w:val="00F464C9"/>
    <w:rsid w:val="00F5148F"/>
    <w:rsid w:val="00F93B69"/>
    <w:rsid w:val="00FA4D13"/>
    <w:rsid w:val="00FD69C0"/>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uiPriority w:val="22"/>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1"/>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144857716">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713387114">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916743710">
      <w:bodyDiv w:val="1"/>
      <w:marLeft w:val="0"/>
      <w:marRight w:val="0"/>
      <w:marTop w:val="0"/>
      <w:marBottom w:val="0"/>
      <w:divBdr>
        <w:top w:val="none" w:sz="0" w:space="0" w:color="auto"/>
        <w:left w:val="none" w:sz="0" w:space="0" w:color="auto"/>
        <w:bottom w:val="none" w:sz="0" w:space="0" w:color="auto"/>
        <w:right w:val="none" w:sz="0" w:space="0" w:color="auto"/>
      </w:divBdr>
    </w:div>
    <w:div w:id="1080835976">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590042071">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 w:id="204729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454AD-EA34-464C-A1B7-5E7E5C31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22</Pages>
  <Words>7357</Words>
  <Characters>39728</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18</cp:revision>
  <cp:lastPrinted>2024-02-15T16:58:00Z</cp:lastPrinted>
  <dcterms:created xsi:type="dcterms:W3CDTF">2024-02-05T11:15:00Z</dcterms:created>
  <dcterms:modified xsi:type="dcterms:W3CDTF">2024-02-15T19:28:00Z</dcterms:modified>
</cp:coreProperties>
</file>